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jc w:val="center"/>
        <w:tblLayout w:type="fixed"/>
        <w:tblLook w:val="0000" w:firstRow="0" w:lastRow="0" w:firstColumn="0" w:lastColumn="0" w:noHBand="0" w:noVBand="0"/>
      </w:tblPr>
      <w:tblGrid>
        <w:gridCol w:w="3850"/>
        <w:gridCol w:w="5798"/>
      </w:tblGrid>
      <w:tr w:rsidR="00D5111B" w:rsidRPr="0060666F" w14:paraId="14DA9B82" w14:textId="77777777" w:rsidTr="00301983">
        <w:trPr>
          <w:trHeight w:val="999"/>
          <w:jc w:val="center"/>
        </w:trPr>
        <w:tc>
          <w:tcPr>
            <w:tcW w:w="3850" w:type="dxa"/>
          </w:tcPr>
          <w:p w14:paraId="2EA61FDF" w14:textId="73173BF7" w:rsidR="00D5111B" w:rsidRPr="004C0BCB" w:rsidRDefault="00D5111B" w:rsidP="00301983">
            <w:pPr>
              <w:jc w:val="center"/>
              <w:rPr>
                <w:rFonts w:ascii="Times New Roman" w:hAnsi="Times New Roman" w:cs="Times New Roman"/>
              </w:rPr>
            </w:pPr>
            <w:r w:rsidRPr="00837C54">
              <w:rPr>
                <w:rFonts w:ascii="Times New Roman" w:hAnsi="Times New Roman" w:cs="Times New Roman"/>
              </w:rPr>
              <w:br w:type="page"/>
            </w:r>
            <w:r w:rsidRPr="004C0BCB">
              <w:rPr>
                <w:rFonts w:ascii="Times New Roman" w:hAnsi="Times New Roman" w:cs="Times New Roman"/>
              </w:rPr>
              <w:t>BỘ CÔNG THƯƠNG</w:t>
            </w:r>
          </w:p>
          <w:p w14:paraId="28AE7054" w14:textId="4B9055BC" w:rsidR="00837C54" w:rsidRPr="004C0BCB" w:rsidRDefault="00DE4E15" w:rsidP="00301983">
            <w:pPr>
              <w:jc w:val="center"/>
              <w:rPr>
                <w:rFonts w:ascii="Times New Roman" w:hAnsi="Times New Roman" w:cs="Times New Roman"/>
                <w:b/>
                <w:sz w:val="26"/>
              </w:rPr>
            </w:pPr>
            <w:r>
              <w:rPr>
                <w:rFonts w:ascii="Times New Roman" w:hAnsi="Times New Roman" w:cs="Times New Roman"/>
                <w:b/>
                <w:sz w:val="26"/>
              </w:rPr>
              <w:t>CỤC</w:t>
            </w:r>
            <w:r w:rsidR="00837C54" w:rsidRPr="004C0BCB">
              <w:rPr>
                <w:rFonts w:ascii="Times New Roman" w:hAnsi="Times New Roman" w:cs="Times New Roman"/>
                <w:b/>
                <w:sz w:val="26"/>
              </w:rPr>
              <w:t xml:space="preserve"> ĐIỆN LỰC</w:t>
            </w:r>
          </w:p>
          <w:p w14:paraId="3B9713B6" w14:textId="6D9A6DD9" w:rsidR="00D5111B" w:rsidRPr="0060666F" w:rsidRDefault="00BC0972">
            <w:pPr>
              <w:jc w:val="center"/>
              <w:rPr>
                <w:rFonts w:ascii="Times New Roman" w:hAnsi="Times New Roman" w:cs="Times New Roman"/>
              </w:rPr>
            </w:pPr>
            <w:r w:rsidRPr="004C0BCB">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66DB96D2" wp14:editId="6AC94AF9">
                      <wp:simplePos x="0" y="0"/>
                      <wp:positionH relativeFrom="column">
                        <wp:posOffset>680648</wp:posOffset>
                      </wp:positionH>
                      <wp:positionV relativeFrom="paragraph">
                        <wp:posOffset>19050</wp:posOffset>
                      </wp:positionV>
                      <wp:extent cx="1008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A2F36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1.5pt" to="132.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ex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6SxN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"/>
                  </w:pict>
                </mc:Fallback>
              </mc:AlternateContent>
            </w:r>
            <w:r w:rsidR="00FF14C2" w:rsidRPr="0060666F">
              <w:rPr>
                <w:rFonts w:ascii="Times New Roman" w:hAnsi="Times New Roman" w:cs="Times New Roman"/>
              </w:rPr>
              <w:t xml:space="preserve"> </w:t>
            </w:r>
          </w:p>
          <w:p w14:paraId="2DDBF01B" w14:textId="27C2895E" w:rsidR="00D5111B" w:rsidRPr="0060666F" w:rsidRDefault="00D5111B">
            <w:pPr>
              <w:jc w:val="center"/>
              <w:rPr>
                <w:rFonts w:ascii="Times New Roman" w:hAnsi="Times New Roman" w:cs="Times New Roman"/>
                <w:sz w:val="26"/>
                <w:szCs w:val="26"/>
              </w:rPr>
            </w:pPr>
            <w:r w:rsidRPr="0060666F">
              <w:rPr>
                <w:rFonts w:ascii="Times New Roman" w:hAnsi="Times New Roman" w:cs="Times New Roman"/>
                <w:sz w:val="26"/>
                <w:szCs w:val="26"/>
              </w:rPr>
              <w:t>Số:              /TTr-</w:t>
            </w:r>
            <w:r w:rsidR="00837C54">
              <w:rPr>
                <w:rFonts w:ascii="Times New Roman" w:hAnsi="Times New Roman" w:cs="Times New Roman"/>
                <w:sz w:val="26"/>
                <w:szCs w:val="26"/>
              </w:rPr>
              <w:t>ĐL</w:t>
            </w:r>
          </w:p>
        </w:tc>
        <w:tc>
          <w:tcPr>
            <w:tcW w:w="5798" w:type="dxa"/>
          </w:tcPr>
          <w:p w14:paraId="6996FE1E" w14:textId="77777777" w:rsidR="00D5111B" w:rsidRPr="0060666F" w:rsidRDefault="00D5111B" w:rsidP="00301983">
            <w:pPr>
              <w:jc w:val="center"/>
              <w:rPr>
                <w:rFonts w:ascii="Times New Roman" w:hAnsi="Times New Roman" w:cs="Times New Roman"/>
                <w:b/>
                <w:sz w:val="26"/>
                <w:szCs w:val="26"/>
              </w:rPr>
            </w:pPr>
            <w:r w:rsidRPr="0060666F">
              <w:rPr>
                <w:rFonts w:ascii="Times New Roman" w:hAnsi="Times New Roman" w:cs="Times New Roman"/>
                <w:b/>
                <w:sz w:val="26"/>
                <w:szCs w:val="26"/>
              </w:rPr>
              <w:t>CỘNG HOÀ XÃ HỘI CHỦ NGHĨA VIỆT NAM</w:t>
            </w:r>
          </w:p>
          <w:p w14:paraId="609FBB95" w14:textId="77777777" w:rsidR="00D5111B" w:rsidRPr="0060666F" w:rsidRDefault="00D5111B" w:rsidP="00301983">
            <w:pPr>
              <w:jc w:val="center"/>
              <w:rPr>
                <w:rFonts w:ascii="Times New Roman" w:hAnsi="Times New Roman" w:cs="Times New Roman"/>
                <w:b/>
              </w:rPr>
            </w:pPr>
            <w:r w:rsidRPr="0060666F">
              <w:rPr>
                <w:rFonts w:ascii="Times New Roman" w:hAnsi="Times New Roman" w:cs="Times New Roman"/>
                <w:b/>
              </w:rPr>
              <w:t>Độc lập - Tự do - Hạnh phúc</w:t>
            </w:r>
          </w:p>
          <w:p w14:paraId="6AEC388A" w14:textId="05CAE643" w:rsidR="00D5111B" w:rsidRPr="0060666F" w:rsidRDefault="00BC0972" w:rsidP="00301983">
            <w:pPr>
              <w:jc w:val="center"/>
              <w:rPr>
                <w:rFonts w:ascii="Times New Roman" w:hAnsi="Times New Roman" w:cs="Times New Roman"/>
              </w:rPr>
            </w:pPr>
            <w:r w:rsidRPr="004C0BCB">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69A0294D" wp14:editId="0217EA1F">
                      <wp:simplePos x="0" y="0"/>
                      <wp:positionH relativeFrom="column">
                        <wp:posOffset>810967</wp:posOffset>
                      </wp:positionH>
                      <wp:positionV relativeFrom="paragraph">
                        <wp:posOffset>27305</wp:posOffset>
                      </wp:positionV>
                      <wp:extent cx="1943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207A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2.15pt" to="216.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sT7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"/>
                  </w:pict>
                </mc:Fallback>
              </mc:AlternateContent>
            </w:r>
          </w:p>
          <w:p w14:paraId="0341F82D" w14:textId="46DBFCCF" w:rsidR="00D5111B" w:rsidRPr="0060666F" w:rsidRDefault="00D5111B" w:rsidP="00195827">
            <w:pPr>
              <w:jc w:val="center"/>
              <w:rPr>
                <w:rFonts w:ascii="Times New Roman" w:hAnsi="Times New Roman" w:cs="Times New Roman"/>
                <w:i/>
              </w:rPr>
            </w:pPr>
            <w:r w:rsidRPr="0060666F">
              <w:rPr>
                <w:rFonts w:ascii="Times New Roman" w:hAnsi="Times New Roman" w:cs="Times New Roman"/>
              </w:rPr>
              <w:t xml:space="preserve">               </w:t>
            </w:r>
            <w:r w:rsidRPr="0060666F">
              <w:rPr>
                <w:rFonts w:ascii="Times New Roman" w:hAnsi="Times New Roman" w:cs="Times New Roman"/>
                <w:i/>
              </w:rPr>
              <w:t xml:space="preserve">Hà Nội, ngày        tháng       năm </w:t>
            </w:r>
            <w:r w:rsidR="00195827" w:rsidRPr="0060666F">
              <w:rPr>
                <w:rFonts w:ascii="Times New Roman" w:hAnsi="Times New Roman" w:cs="Times New Roman"/>
                <w:i/>
              </w:rPr>
              <w:t>202</w:t>
            </w:r>
            <w:r w:rsidR="00A0166B">
              <w:rPr>
                <w:rFonts w:ascii="Times New Roman" w:hAnsi="Times New Roman" w:cs="Times New Roman"/>
                <w:i/>
                <w:lang w:val="vi-VN"/>
              </w:rPr>
              <w:t>5</w:t>
            </w:r>
          </w:p>
        </w:tc>
      </w:tr>
    </w:tbl>
    <w:p w14:paraId="218C96CF" w14:textId="322DCA8F" w:rsidR="00FF7290" w:rsidRPr="0060666F" w:rsidRDefault="00FF7290" w:rsidP="00FF7290">
      <w:pPr>
        <w:spacing w:before="360"/>
        <w:jc w:val="center"/>
        <w:rPr>
          <w:rFonts w:ascii="Times New Roman" w:hAnsi="Times New Roman" w:cs="Times New Roman"/>
          <w:b/>
        </w:rPr>
      </w:pPr>
      <w:r w:rsidRPr="0060666F">
        <w:rPr>
          <w:rFonts w:ascii="Times New Roman" w:hAnsi="Times New Roman" w:cs="Times New Roman"/>
          <w:b/>
        </w:rPr>
        <w:t>TỜ TRÌNH</w:t>
      </w:r>
      <w:r w:rsidR="00291AE2">
        <w:rPr>
          <w:rFonts w:ascii="Times New Roman" w:hAnsi="Times New Roman" w:cs="Times New Roman"/>
          <w:b/>
        </w:rPr>
        <w:t xml:space="preserve"> </w:t>
      </w:r>
    </w:p>
    <w:p w14:paraId="1C185D84" w14:textId="2E623590" w:rsidR="00FF7290" w:rsidRPr="000043DF" w:rsidRDefault="001C4B4A" w:rsidP="00EA5EE5">
      <w:pPr>
        <w:spacing w:line="264" w:lineRule="auto"/>
        <w:ind w:right="284"/>
        <w:jc w:val="center"/>
        <w:rPr>
          <w:rFonts w:ascii="Times New Roman" w:hAnsi="Times New Roman" w:cs="Times New Roman"/>
          <w:lang w:val="vi-VN"/>
        </w:rPr>
      </w:pPr>
      <w:r w:rsidRPr="0060666F">
        <w:rPr>
          <w:rFonts w:ascii="Times New Roman" w:hAnsi="Times New Roman" w:cs="Times New Roman"/>
          <w:b/>
        </w:rPr>
        <w:t xml:space="preserve">Về </w:t>
      </w:r>
      <w:r w:rsidR="004A0BF1">
        <w:rPr>
          <w:rFonts w:ascii="Times New Roman" w:hAnsi="Times New Roman" w:cs="Times New Roman"/>
          <w:b/>
          <w:lang w:val="vi-VN"/>
        </w:rPr>
        <w:t xml:space="preserve">dự thảo </w:t>
      </w:r>
      <w:r w:rsidR="00543258" w:rsidRPr="00543258">
        <w:rPr>
          <w:rFonts w:ascii="Times New Roman" w:hAnsi="Times New Roman" w:cs="Times New Roman"/>
          <w:b/>
          <w:lang w:val="vi-VN"/>
        </w:rPr>
        <w:t>Thông tư quy định hồ sơ, trình tự, phương pháp xác định, phê duyệt khung giá phát điện và phương pháp xác định giá dịch vụ phát điện của loại hình hệ thống pin lưu trữ năng lượng; nội dung chính của hợp đồng mua bán điện</w:t>
      </w:r>
      <w:r w:rsidR="00EA5EE5" w:rsidRPr="00EA5EE5">
        <w:rPr>
          <w:rFonts w:ascii="Times New Roman" w:hAnsi="Times New Roman"/>
          <w:b/>
          <w:bCs/>
          <w:lang w:eastAsia="x-none"/>
        </w:rPr>
        <w:t xml:space="preserve">  </w:t>
      </w:r>
    </w:p>
    <w:p w14:paraId="6DC85895" w14:textId="30A26DFC" w:rsidR="00FF7290" w:rsidRPr="004A0BF1" w:rsidRDefault="00EA5EE5" w:rsidP="004C0BCB">
      <w:pPr>
        <w:spacing w:before="360" w:after="120" w:line="288" w:lineRule="auto"/>
        <w:jc w:val="center"/>
        <w:rPr>
          <w:rFonts w:ascii="Times New Roman" w:hAnsi="Times New Roman" w:cs="Times New Roman"/>
          <w:lang w:val="vi-VN"/>
        </w:rPr>
      </w:pPr>
      <w:r w:rsidRPr="004C0BCB">
        <w:rPr>
          <w:rFonts w:ascii="Times New Roman" w:hAnsi="Times New Roman" w:cs="Times New Roman"/>
          <w:b/>
          <w:noProof/>
        </w:rPr>
        <mc:AlternateContent>
          <mc:Choice Requires="wps">
            <w:drawing>
              <wp:anchor distT="0" distB="0" distL="114300" distR="114300" simplePos="0" relativeHeight="251666432" behindDoc="0" locked="0" layoutInCell="1" allowOverlap="1" wp14:anchorId="48EBD0F1" wp14:editId="64333E31">
                <wp:simplePos x="0" y="0"/>
                <wp:positionH relativeFrom="column">
                  <wp:posOffset>-208915</wp:posOffset>
                </wp:positionH>
                <wp:positionV relativeFrom="paragraph">
                  <wp:posOffset>81280</wp:posOffset>
                </wp:positionV>
                <wp:extent cx="1097280" cy="321617"/>
                <wp:effectExtent l="0" t="0" r="26670" b="21590"/>
                <wp:wrapNone/>
                <wp:docPr id="4" name="Text Box 4"/>
                <wp:cNvGraphicFramePr/>
                <a:graphic xmlns:a="http://schemas.openxmlformats.org/drawingml/2006/main">
                  <a:graphicData uri="http://schemas.microsoft.com/office/word/2010/wordprocessingShape">
                    <wps:wsp>
                      <wps:cNvSpPr txBox="1"/>
                      <wps:spPr>
                        <a:xfrm>
                          <a:off x="0" y="0"/>
                          <a:ext cx="1097280" cy="321617"/>
                        </a:xfrm>
                        <a:prstGeom prst="rect">
                          <a:avLst/>
                        </a:prstGeom>
                        <a:solidFill>
                          <a:schemeClr val="lt1"/>
                        </a:solidFill>
                        <a:ln w="6350">
                          <a:solidFill>
                            <a:prstClr val="black"/>
                          </a:solidFill>
                        </a:ln>
                      </wps:spPr>
                      <wps:txbx>
                        <w:txbxContent>
                          <w:p w14:paraId="5CF631E0" w14:textId="59880AB5" w:rsidR="00FC2A64" w:rsidRDefault="00FC2A64" w:rsidP="004C0BCB">
                            <w:pPr>
                              <w:jc w:val="center"/>
                            </w:pPr>
                            <w:r w:rsidRPr="005D70EB">
                              <w:rPr>
                                <w:rFonts w:ascii="Times New Roman" w:hAnsi="Times New Roman" w:cs="Times New Roman"/>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EBD0F1" id="_x0000_t202" coordsize="21600,21600" o:spt="202" path="m,l,21600r21600,l21600,xe">
                <v:stroke joinstyle="miter"/>
                <v:path gradientshapeok="t" o:connecttype="rect"/>
              </v:shapetype>
              <v:shape id="Text Box 4" o:spid="_x0000_s1026" type="#_x0000_t202" style="position:absolute;left:0;text-align:left;margin-left:-16.45pt;margin-top:6.4pt;width:86.4pt;height:25.3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" fillcolor="white [3201]" strokeweight=".5pt">
                <v:textbox>
                  <w:txbxContent>
                    <w:p w14:paraId="5CF631E0" w14:textId="59880AB5" w:rsidR="00FC2A64" w:rsidRDefault="00FC2A64" w:rsidP="004C0BCB">
                      <w:pPr>
                        <w:jc w:val="center"/>
                      </w:pPr>
                      <w:r w:rsidRPr="005D70EB">
                        <w:rPr>
                          <w:rFonts w:ascii="Times New Roman" w:hAnsi="Times New Roman" w:cs="Times New Roman"/>
                          <w:b/>
                        </w:rPr>
                        <w:t>Dự thảo</w:t>
                      </w:r>
                    </w:p>
                  </w:txbxContent>
                </v:textbox>
              </v:shape>
            </w:pict>
          </mc:Fallback>
        </mc:AlternateContent>
      </w:r>
      <w:r w:rsidR="0047371A" w:rsidRPr="0060666F">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1A3D125" wp14:editId="3401534F">
                <wp:simplePos x="0" y="0"/>
                <wp:positionH relativeFrom="column">
                  <wp:posOffset>1828800</wp:posOffset>
                </wp:positionH>
                <wp:positionV relativeFrom="paragraph">
                  <wp:posOffset>45720</wp:posOffset>
                </wp:positionV>
                <wp:extent cx="1943100" cy="0"/>
                <wp:effectExtent l="13335" t="7620" r="571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4F33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3.6pt" to="29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"/>
            </w:pict>
          </mc:Fallback>
        </mc:AlternateContent>
      </w:r>
      <w:r w:rsidR="00FF7290" w:rsidRPr="00725B2B">
        <w:rPr>
          <w:rFonts w:ascii="Times New Roman" w:hAnsi="Times New Roman" w:cs="Times New Roman"/>
          <w:lang w:val="vi-VN"/>
        </w:rPr>
        <w:t xml:space="preserve">Kính gửi: </w:t>
      </w:r>
      <w:r w:rsidR="004A0BF1">
        <w:rPr>
          <w:rFonts w:ascii="Times New Roman" w:hAnsi="Times New Roman" w:cs="Times New Roman"/>
          <w:lang w:val="vi-VN"/>
        </w:rPr>
        <w:t>Bộ trưởng Nguyễn Hồng Diên</w:t>
      </w:r>
    </w:p>
    <w:p w14:paraId="03105747" w14:textId="6216AF45" w:rsidR="00176A25" w:rsidRPr="00725B2B" w:rsidRDefault="00795B15" w:rsidP="00166546">
      <w:pPr>
        <w:spacing w:before="240" w:after="120"/>
        <w:ind w:firstLine="567"/>
        <w:jc w:val="both"/>
        <w:rPr>
          <w:rFonts w:ascii="Times New Roman" w:hAnsi="Times New Roman" w:cs="Times New Roman"/>
          <w:bCs/>
          <w:iCs/>
          <w:spacing w:val="2"/>
          <w:lang w:val="vi-VN"/>
        </w:rPr>
      </w:pPr>
      <w:r w:rsidRPr="00725B2B">
        <w:rPr>
          <w:rFonts w:ascii="Times New Roman" w:eastAsia="MS Mincho" w:hAnsi="Times New Roman" w:cs="Times New Roman"/>
          <w:lang w:val="vi-VN" w:eastAsia="ja-JP"/>
        </w:rPr>
        <w:t xml:space="preserve">Thực hiện quy định của Luật Ban hành văn bản quy phạm pháp luật năm 2025, Thông tư số 47/2025/TT-BCT ngày 26/8/2025 của Bộ Công Thương quy định xây dựng, ban hành và tổ chức thi hành văn bản quy phạm pháp luật của Bộ Công Thương và nhiệm vụ được Lãnh đạo Bộ giao, </w:t>
      </w:r>
      <w:r w:rsidR="00DE4E15" w:rsidRPr="00725B2B">
        <w:rPr>
          <w:rFonts w:ascii="Times New Roman" w:eastAsia="MS Mincho" w:hAnsi="Times New Roman" w:cs="Times New Roman"/>
          <w:lang w:val="vi-VN" w:eastAsia="ja-JP"/>
        </w:rPr>
        <w:t xml:space="preserve">Cục </w:t>
      </w:r>
      <w:r w:rsidR="00D66424" w:rsidRPr="00FC2A64">
        <w:rPr>
          <w:rFonts w:ascii="Times New Roman" w:eastAsia="MS Mincho" w:hAnsi="Times New Roman" w:cs="Times New Roman"/>
          <w:lang w:val="vi-VN" w:eastAsia="ja-JP"/>
        </w:rPr>
        <w:t xml:space="preserve"> </w:t>
      </w:r>
      <w:r w:rsidR="00DE4E15" w:rsidRPr="00FC2A64">
        <w:rPr>
          <w:rFonts w:ascii="Times New Roman" w:eastAsia="MS Mincho" w:hAnsi="Times New Roman" w:cs="Times New Roman"/>
          <w:lang w:val="vi-VN" w:eastAsia="ja-JP"/>
        </w:rPr>
        <w:t xml:space="preserve">Điện lực (ĐL) </w:t>
      </w:r>
      <w:r w:rsidR="00DE4E15" w:rsidRPr="00725B2B">
        <w:rPr>
          <w:rFonts w:ascii="Times New Roman" w:eastAsia="MS Mincho" w:hAnsi="Times New Roman" w:cs="Times New Roman"/>
          <w:lang w:val="vi-VN" w:eastAsia="ja-JP"/>
        </w:rPr>
        <w:t xml:space="preserve">kính trình </w:t>
      </w:r>
      <w:r w:rsidR="00D91FF8" w:rsidRPr="00725B2B">
        <w:rPr>
          <w:rFonts w:ascii="Times New Roman" w:hAnsi="Times New Roman"/>
          <w:lang w:val="vi-VN"/>
        </w:rPr>
        <w:t xml:space="preserve">Bộ trưởng </w:t>
      </w:r>
      <w:r w:rsidR="00DE4E15" w:rsidRPr="00725B2B">
        <w:rPr>
          <w:rFonts w:ascii="Times New Roman" w:hAnsi="Times New Roman"/>
          <w:lang w:val="vi-VN"/>
        </w:rPr>
        <w:t>dự thảo</w:t>
      </w:r>
      <w:r w:rsidR="00D91FF8" w:rsidRPr="00725B2B">
        <w:rPr>
          <w:rFonts w:ascii="Times New Roman" w:hAnsi="Times New Roman"/>
          <w:lang w:val="vi-VN"/>
        </w:rPr>
        <w:t xml:space="preserve"> </w:t>
      </w:r>
      <w:r w:rsidR="00543258" w:rsidRPr="00725B2B">
        <w:rPr>
          <w:rFonts w:ascii="Times New Roman" w:hAnsi="Times New Roman"/>
          <w:lang w:val="vi-VN"/>
        </w:rPr>
        <w:t>Thông tư quy định hồ sơ, trình tự, phương pháp xác định, phê duyệt khung giá phát điện và phương pháp xác định giá dịch vụ phát điện của loại hình hệ thống pin lưu trữ năng lượng; nội dung chính của hợp đồng mua bán điện</w:t>
      </w:r>
      <w:r w:rsidR="00D66424" w:rsidRPr="00725B2B">
        <w:rPr>
          <w:rFonts w:ascii="Times New Roman" w:hAnsi="Times New Roman" w:cs="Times New Roman"/>
          <w:bCs/>
          <w:iCs/>
          <w:spacing w:val="2"/>
          <w:lang w:val="vi-VN"/>
        </w:rPr>
        <w:t xml:space="preserve"> (dự thảo Thông tư)</w:t>
      </w:r>
      <w:r w:rsidR="001D4803" w:rsidRPr="00725B2B">
        <w:rPr>
          <w:rFonts w:ascii="Times New Roman" w:hAnsi="Times New Roman" w:cs="Times New Roman"/>
          <w:bCs/>
          <w:iCs/>
          <w:spacing w:val="2"/>
          <w:lang w:val="vi-VN"/>
        </w:rPr>
        <w:t xml:space="preserve"> </w:t>
      </w:r>
      <w:r w:rsidR="00137685" w:rsidRPr="00725B2B">
        <w:rPr>
          <w:rFonts w:ascii="Times New Roman" w:hAnsi="Times New Roman" w:cs="Times New Roman"/>
          <w:spacing w:val="2"/>
          <w:lang w:val="vi-VN"/>
        </w:rPr>
        <w:t>như sau:</w:t>
      </w:r>
    </w:p>
    <w:p w14:paraId="76A6C1E7" w14:textId="05E18F8D" w:rsidR="00137685" w:rsidRPr="00725B2B" w:rsidRDefault="00137685" w:rsidP="00166546">
      <w:pPr>
        <w:spacing w:before="240" w:after="120"/>
        <w:ind w:firstLine="567"/>
        <w:jc w:val="both"/>
        <w:rPr>
          <w:rFonts w:ascii="Times New Roman" w:hAnsi="Times New Roman" w:cs="Times New Roman"/>
          <w:b/>
          <w:bCs/>
          <w:lang w:val="vi-VN"/>
        </w:rPr>
      </w:pPr>
      <w:r w:rsidRPr="00725B2B">
        <w:rPr>
          <w:rFonts w:ascii="Times New Roman" w:hAnsi="Times New Roman" w:cs="Times New Roman"/>
          <w:b/>
          <w:bCs/>
          <w:spacing w:val="2"/>
          <w:lang w:val="vi-VN"/>
        </w:rPr>
        <w:t xml:space="preserve">I. </w:t>
      </w:r>
      <w:r w:rsidRPr="00725B2B">
        <w:rPr>
          <w:rFonts w:ascii="Times New Roman" w:hAnsi="Times New Roman" w:cs="Times New Roman"/>
          <w:b/>
          <w:bCs/>
          <w:lang w:val="vi-VN"/>
        </w:rPr>
        <w:t xml:space="preserve">SỰ CẦN THIẾT BAN HÀNH DỰ THẢO </w:t>
      </w:r>
      <w:r w:rsidR="00837C54" w:rsidRPr="00725B2B">
        <w:rPr>
          <w:rFonts w:ascii="Times New Roman" w:hAnsi="Times New Roman" w:cs="Times New Roman"/>
          <w:b/>
          <w:bCs/>
          <w:lang w:val="vi-VN"/>
        </w:rPr>
        <w:t>THÔNG TƯ</w:t>
      </w:r>
    </w:p>
    <w:p w14:paraId="56CF0595" w14:textId="080EC3A0" w:rsidR="00EA5EE5" w:rsidRPr="00725B2B" w:rsidRDefault="00EA5EE5" w:rsidP="00166546">
      <w:pPr>
        <w:spacing w:before="120" w:after="120"/>
        <w:ind w:firstLine="567"/>
        <w:jc w:val="both"/>
        <w:rPr>
          <w:rFonts w:ascii="Times New Roman" w:hAnsi="Times New Roman" w:cs="Times New Roman"/>
          <w:b/>
          <w:lang w:val="vi-VN"/>
        </w:rPr>
      </w:pPr>
      <w:r w:rsidRPr="00725B2B">
        <w:rPr>
          <w:rFonts w:ascii="Times New Roman" w:hAnsi="Times New Roman" w:cs="Times New Roman"/>
          <w:b/>
          <w:lang w:val="vi-VN"/>
        </w:rPr>
        <w:t>1. Cơ sở chính trị</w:t>
      </w:r>
    </w:p>
    <w:p w14:paraId="454AECE9" w14:textId="3814A913" w:rsidR="00795B15" w:rsidRPr="00725B2B" w:rsidRDefault="00795B15" w:rsidP="00166546">
      <w:pPr>
        <w:spacing w:before="120" w:after="120"/>
        <w:ind w:firstLine="567"/>
        <w:jc w:val="both"/>
        <w:rPr>
          <w:rFonts w:ascii="Times New Roman" w:hAnsi="Times New Roman" w:cs="Times New Roman"/>
          <w:color w:val="000000" w:themeColor="text1"/>
          <w:lang w:val="vi-VN"/>
        </w:rPr>
      </w:pPr>
      <w:r w:rsidRPr="00725B2B">
        <w:rPr>
          <w:rFonts w:ascii="Times New Roman" w:hAnsi="Times New Roman" w:cs="Times New Roman"/>
          <w:color w:val="000000" w:themeColor="text1"/>
          <w:lang w:val="vi-VN"/>
        </w:rPr>
        <w:t>- Nghị quyết số 70-NQ/TW ngày 20/8/2025 của Bộ Chính trị về bảo đảm an ninh năng lượng quốc gia đến năm 2030, tầm nhìn đến năm 20</w:t>
      </w:r>
      <w:r w:rsidR="00543258" w:rsidRPr="00725B2B">
        <w:rPr>
          <w:rFonts w:ascii="Times New Roman" w:hAnsi="Times New Roman" w:cs="Times New Roman"/>
          <w:color w:val="000000" w:themeColor="text1"/>
          <w:lang w:val="vi-VN"/>
        </w:rPr>
        <w:t>4</w:t>
      </w:r>
      <w:r w:rsidRPr="00725B2B">
        <w:rPr>
          <w:rFonts w:ascii="Times New Roman" w:hAnsi="Times New Roman" w:cs="Times New Roman"/>
          <w:color w:val="000000" w:themeColor="text1"/>
          <w:lang w:val="vi-VN"/>
        </w:rPr>
        <w:t>5 chỉ ra một trong các giải pháp thực hiện là “</w:t>
      </w:r>
      <w:r w:rsidRPr="00725B2B">
        <w:rPr>
          <w:rFonts w:ascii="Times New Roman" w:hAnsi="Times New Roman" w:cs="Times New Roman"/>
          <w:i/>
          <w:iCs/>
          <w:color w:val="000000" w:themeColor="text1"/>
          <w:lang w:val="vi-VN"/>
        </w:rPr>
        <w:t>phát triển hệ thống lưu trữ năng lượng phù hợp với tỷ lệ năng lượng tái tạo ngày càng cao hơn để nâng cao độ tin cậy và sự ổn định của hệ thống điện</w:t>
      </w:r>
      <w:r w:rsidRPr="00725B2B">
        <w:rPr>
          <w:rFonts w:ascii="Times New Roman" w:hAnsi="Times New Roman" w:cs="Times New Roman"/>
          <w:color w:val="000000" w:themeColor="text1"/>
          <w:lang w:val="vi-VN"/>
        </w:rPr>
        <w:t>.”</w:t>
      </w:r>
    </w:p>
    <w:p w14:paraId="397382F4" w14:textId="0098F814" w:rsidR="00EA5EE5" w:rsidRPr="00725B2B" w:rsidRDefault="00795B15" w:rsidP="00166546">
      <w:pPr>
        <w:spacing w:before="120" w:after="120"/>
        <w:ind w:firstLine="567"/>
        <w:jc w:val="both"/>
        <w:rPr>
          <w:rFonts w:ascii="Times New Roman" w:hAnsi="Times New Roman" w:cs="Times New Roman"/>
          <w:color w:val="000000" w:themeColor="text1"/>
          <w:lang w:val="vi-VN"/>
        </w:rPr>
      </w:pPr>
      <w:r w:rsidRPr="00725B2B">
        <w:rPr>
          <w:rFonts w:ascii="Times New Roman" w:hAnsi="Times New Roman" w:cs="Times New Roman"/>
          <w:color w:val="000000" w:themeColor="text1"/>
          <w:lang w:val="vi-VN"/>
        </w:rPr>
        <w:t>- Ngày 26/8/2025, Bộ Công Thương đã ban hành Thông báo số 211/TB-BCT về kết luận của Thường trực Đảng uỷ Bộ Công Thương và Bộ trưởng Nguyễn Hồng Diên tại Hội nghị giao ban Bộ ngày 25/8/2025 giao nhiệm vụ chung tiếp tục tập trung nguồn lực tham mưu xây dựng văn bản quy phạm pháp luật mới phát sinh về giá cho các loại hình điện năng.</w:t>
      </w:r>
    </w:p>
    <w:p w14:paraId="4BB8FEA4" w14:textId="0A7B9B12" w:rsidR="00AE5393" w:rsidRPr="00725B2B" w:rsidRDefault="00795B15" w:rsidP="00166546">
      <w:pPr>
        <w:spacing w:before="120" w:after="120"/>
        <w:ind w:firstLine="567"/>
        <w:jc w:val="both"/>
        <w:rPr>
          <w:rFonts w:ascii="Times New Roman" w:hAnsi="Times New Roman" w:cs="Times New Roman"/>
          <w:b/>
          <w:lang w:val="vi-VN"/>
        </w:rPr>
      </w:pPr>
      <w:r w:rsidRPr="00725B2B">
        <w:rPr>
          <w:rFonts w:ascii="Times New Roman" w:hAnsi="Times New Roman" w:cs="Times New Roman"/>
          <w:b/>
          <w:lang w:val="vi-VN"/>
        </w:rPr>
        <w:t>2</w:t>
      </w:r>
      <w:r w:rsidR="00AE5393" w:rsidRPr="00725B2B">
        <w:rPr>
          <w:rFonts w:ascii="Times New Roman" w:hAnsi="Times New Roman" w:cs="Times New Roman"/>
          <w:b/>
          <w:lang w:val="vi-VN"/>
        </w:rPr>
        <w:t>. Cơ sở pháp lý</w:t>
      </w:r>
    </w:p>
    <w:p w14:paraId="31AE670B" w14:textId="056DFA42" w:rsidR="0047371A" w:rsidRDefault="00CC1DE1" w:rsidP="00166546">
      <w:pPr>
        <w:spacing w:before="120"/>
        <w:ind w:firstLine="567"/>
        <w:jc w:val="both"/>
        <w:rPr>
          <w:rFonts w:ascii="Times New Roman" w:hAnsi="Times New Roman" w:cs="Times New Roman"/>
          <w:szCs w:val="26"/>
          <w:lang w:val="vi-VN"/>
        </w:rPr>
      </w:pPr>
      <w:r w:rsidRPr="00725B2B">
        <w:rPr>
          <w:rFonts w:ascii="Times New Roman" w:hAnsi="Times New Roman" w:cs="Times New Roman"/>
          <w:szCs w:val="26"/>
          <w:lang w:val="vi-VN"/>
        </w:rPr>
        <w:t>Dự thảo T</w:t>
      </w:r>
      <w:r w:rsidRPr="004C0BCB">
        <w:rPr>
          <w:rFonts w:ascii="Times New Roman" w:hAnsi="Times New Roman" w:cs="Times New Roman"/>
          <w:szCs w:val="26"/>
          <w:lang w:val="vi-VN"/>
        </w:rPr>
        <w:t xml:space="preserve">hông </w:t>
      </w:r>
      <w:r w:rsidR="0047371A" w:rsidRPr="004C0BCB">
        <w:rPr>
          <w:rFonts w:ascii="Times New Roman" w:hAnsi="Times New Roman" w:cs="Times New Roman"/>
          <w:szCs w:val="26"/>
          <w:lang w:val="vi-VN"/>
        </w:rPr>
        <w:t xml:space="preserve">tư </w:t>
      </w:r>
      <w:r w:rsidRPr="00725B2B">
        <w:rPr>
          <w:rFonts w:ascii="Times New Roman" w:hAnsi="Times New Roman" w:cs="Times New Roman"/>
          <w:szCs w:val="26"/>
          <w:lang w:val="vi-VN"/>
        </w:rPr>
        <w:t xml:space="preserve">được xây dựng để </w:t>
      </w:r>
      <w:r w:rsidR="0047371A" w:rsidRPr="004C0BCB">
        <w:rPr>
          <w:rFonts w:ascii="Times New Roman" w:hAnsi="Times New Roman" w:cs="Times New Roman"/>
          <w:szCs w:val="26"/>
          <w:lang w:val="vi-VN"/>
        </w:rPr>
        <w:t>quy định chi tiết một số điều của Luật Điện lực</w:t>
      </w:r>
      <w:r w:rsidR="0015614B" w:rsidRPr="00725B2B">
        <w:rPr>
          <w:rFonts w:ascii="Times New Roman" w:hAnsi="Times New Roman" w:cs="Times New Roman"/>
          <w:szCs w:val="26"/>
          <w:lang w:val="vi-VN"/>
        </w:rPr>
        <w:t xml:space="preserve"> năm 2024</w:t>
      </w:r>
      <w:r w:rsidRPr="00725B2B">
        <w:rPr>
          <w:rFonts w:ascii="Times New Roman" w:hAnsi="Times New Roman" w:cs="Times New Roman"/>
          <w:szCs w:val="26"/>
          <w:lang w:val="vi-VN"/>
        </w:rPr>
        <w:t xml:space="preserve"> dưới đây</w:t>
      </w:r>
      <w:r w:rsidR="0047371A" w:rsidRPr="004C0BCB">
        <w:rPr>
          <w:rFonts w:ascii="Times New Roman" w:hAnsi="Times New Roman" w:cs="Times New Roman"/>
          <w:szCs w:val="26"/>
          <w:lang w:val="vi-VN"/>
        </w:rPr>
        <w:t>:</w:t>
      </w:r>
    </w:p>
    <w:p w14:paraId="67266567" w14:textId="57E82F78" w:rsidR="00EA5EE5" w:rsidRPr="00725B2B" w:rsidRDefault="00795B15" w:rsidP="00166546">
      <w:pPr>
        <w:spacing w:before="120"/>
        <w:ind w:firstLine="567"/>
        <w:jc w:val="both"/>
        <w:rPr>
          <w:rFonts w:ascii="Times New Roman" w:hAnsi="Times New Roman" w:cs="Times New Roman"/>
          <w:szCs w:val="26"/>
          <w:lang w:val="vi-VN"/>
        </w:rPr>
      </w:pPr>
      <w:r w:rsidRPr="00725B2B">
        <w:rPr>
          <w:rFonts w:ascii="Times New Roman" w:hAnsi="Times New Roman" w:cs="Times New Roman"/>
          <w:szCs w:val="26"/>
          <w:lang w:val="vi-VN"/>
        </w:rPr>
        <w:t>-</w:t>
      </w:r>
      <w:r w:rsidR="00EA5EE5">
        <w:rPr>
          <w:rFonts w:ascii="Times New Roman" w:hAnsi="Times New Roman" w:cs="Times New Roman"/>
          <w:szCs w:val="26"/>
          <w:lang w:val="vi-VN"/>
        </w:rPr>
        <w:t xml:space="preserve"> </w:t>
      </w:r>
      <w:r w:rsidR="00EA5EE5" w:rsidRPr="00EA5EE5">
        <w:rPr>
          <w:rFonts w:ascii="Times New Roman" w:hAnsi="Times New Roman" w:cs="Times New Roman"/>
          <w:szCs w:val="26"/>
          <w:lang w:val="vi-VN"/>
        </w:rPr>
        <w:t xml:space="preserve">Khoản 3 Điều 12 </w:t>
      </w:r>
      <w:r w:rsidR="00EA5EE5" w:rsidRPr="00725B2B">
        <w:rPr>
          <w:rFonts w:ascii="Times New Roman" w:hAnsi="Times New Roman" w:cs="Times New Roman"/>
          <w:szCs w:val="26"/>
          <w:lang w:val="vi-VN"/>
        </w:rPr>
        <w:t xml:space="preserve">của Luật </w:t>
      </w:r>
      <w:r w:rsidR="00EA5EE5" w:rsidRPr="00EA5EE5">
        <w:rPr>
          <w:rFonts w:ascii="Times New Roman" w:hAnsi="Times New Roman" w:cs="Times New Roman"/>
          <w:szCs w:val="26"/>
          <w:lang w:val="vi-VN"/>
        </w:rPr>
        <w:t>quy định</w:t>
      </w:r>
      <w:r w:rsidR="009342BA" w:rsidRPr="00725B2B">
        <w:rPr>
          <w:rFonts w:ascii="Times New Roman" w:hAnsi="Times New Roman" w:cs="Times New Roman"/>
          <w:szCs w:val="26"/>
          <w:lang w:val="vi-VN"/>
        </w:rPr>
        <w:t>:</w:t>
      </w:r>
      <w:r w:rsidR="00EA5EE5" w:rsidRPr="00EA5EE5">
        <w:rPr>
          <w:rFonts w:ascii="Times New Roman" w:hAnsi="Times New Roman" w:cs="Times New Roman"/>
          <w:szCs w:val="26"/>
          <w:lang w:val="vi-VN"/>
        </w:rPr>
        <w:t xml:space="preserve"> </w:t>
      </w:r>
      <w:r w:rsidR="009342BA" w:rsidRPr="00725B2B">
        <w:rPr>
          <w:rFonts w:ascii="Times New Roman" w:hAnsi="Times New Roman" w:cs="Times New Roman"/>
          <w:szCs w:val="26"/>
          <w:lang w:val="vi-VN"/>
        </w:rPr>
        <w:t>“</w:t>
      </w:r>
      <w:r w:rsidR="00EA5EE5" w:rsidRPr="00725B2B">
        <w:rPr>
          <w:rFonts w:ascii="Times New Roman" w:hAnsi="Times New Roman" w:cs="Times New Roman"/>
          <w:i/>
          <w:szCs w:val="26"/>
          <w:lang w:val="vi-VN"/>
        </w:rPr>
        <w:t xml:space="preserve">Bộ trưởng </w:t>
      </w:r>
      <w:r w:rsidR="00EA5EE5" w:rsidRPr="00EA5EE5">
        <w:rPr>
          <w:rFonts w:ascii="Times New Roman" w:hAnsi="Times New Roman" w:cs="Times New Roman"/>
          <w:i/>
          <w:szCs w:val="26"/>
          <w:lang w:val="vi-VN"/>
        </w:rPr>
        <w:t>Bộ Công Thương quy định về nguyên tắc tính giá điện để thực hiện dự án điện lực</w:t>
      </w:r>
      <w:r w:rsidR="00EA5EE5" w:rsidRPr="00EA5EE5">
        <w:rPr>
          <w:rFonts w:ascii="Times New Roman" w:hAnsi="Times New Roman" w:cs="Times New Roman"/>
          <w:szCs w:val="26"/>
          <w:lang w:val="vi-VN"/>
        </w:rPr>
        <w:t>;</w:t>
      </w:r>
      <w:r w:rsidR="009342BA" w:rsidRPr="00725B2B">
        <w:rPr>
          <w:rFonts w:ascii="Times New Roman" w:hAnsi="Times New Roman" w:cs="Times New Roman"/>
          <w:szCs w:val="26"/>
          <w:lang w:val="vi-VN"/>
        </w:rPr>
        <w:t>”</w:t>
      </w:r>
    </w:p>
    <w:p w14:paraId="485F9FFB" w14:textId="70902BF7" w:rsidR="00EA5EE5" w:rsidRPr="00725B2B" w:rsidRDefault="00795B15" w:rsidP="00166546">
      <w:pPr>
        <w:ind w:firstLine="567"/>
        <w:jc w:val="both"/>
        <w:rPr>
          <w:rFonts w:ascii="Times New Roman" w:hAnsi="Times New Roman" w:cs="Times New Roman"/>
          <w:i/>
          <w:lang w:val="vi-VN"/>
        </w:rPr>
      </w:pPr>
      <w:r w:rsidRPr="00725B2B">
        <w:rPr>
          <w:rFonts w:ascii="Times New Roman" w:hAnsi="Times New Roman" w:cs="Times New Roman"/>
          <w:lang w:val="vi-VN"/>
        </w:rPr>
        <w:t>-</w:t>
      </w:r>
      <w:r w:rsidR="00EA5EE5" w:rsidRPr="00725B2B">
        <w:rPr>
          <w:rFonts w:ascii="Times New Roman" w:hAnsi="Times New Roman" w:cs="Times New Roman"/>
          <w:lang w:val="vi-VN"/>
        </w:rPr>
        <w:t xml:space="preserve"> Điểm g khoản 1 Điều 51 của Luật quy định</w:t>
      </w:r>
      <w:r w:rsidR="009342BA" w:rsidRPr="00725B2B">
        <w:rPr>
          <w:rFonts w:ascii="Times New Roman" w:hAnsi="Times New Roman" w:cs="Times New Roman"/>
          <w:lang w:val="vi-VN"/>
        </w:rPr>
        <w:t>:</w:t>
      </w:r>
      <w:r w:rsidR="008E0452" w:rsidRPr="00725B2B">
        <w:rPr>
          <w:rFonts w:ascii="Times New Roman" w:hAnsi="Times New Roman" w:cs="Times New Roman"/>
          <w:lang w:val="vi-VN"/>
        </w:rPr>
        <w:t xml:space="preserve"> </w:t>
      </w:r>
      <w:r w:rsidR="009342BA" w:rsidRPr="00725B2B">
        <w:rPr>
          <w:rFonts w:ascii="Times New Roman" w:hAnsi="Times New Roman" w:cs="Times New Roman"/>
          <w:i/>
          <w:lang w:val="vi-VN"/>
        </w:rPr>
        <w:t xml:space="preserve">“Bộ trưởng Bộ Công </w:t>
      </w:r>
      <w:r w:rsidR="00EA5EE5" w:rsidRPr="00725B2B">
        <w:rPr>
          <w:rFonts w:ascii="Times New Roman" w:hAnsi="Times New Roman" w:cs="Times New Roman"/>
          <w:i/>
          <w:lang w:val="vi-VN"/>
        </w:rPr>
        <w:t>Thương quy định phương pháp xác định giá dịch vụ phát điện quy định tại khoản này</w:t>
      </w:r>
      <w:r w:rsidR="009342BA" w:rsidRPr="00725B2B">
        <w:rPr>
          <w:rFonts w:ascii="Times New Roman" w:hAnsi="Times New Roman" w:cs="Times New Roman"/>
          <w:i/>
          <w:lang w:val="vi-VN"/>
        </w:rPr>
        <w:t>.”</w:t>
      </w:r>
    </w:p>
    <w:p w14:paraId="47AA8D00" w14:textId="62646C53" w:rsidR="000043DF" w:rsidRPr="00725B2B" w:rsidRDefault="0047371A" w:rsidP="00166546">
      <w:pPr>
        <w:tabs>
          <w:tab w:val="left" w:pos="567"/>
        </w:tabs>
        <w:spacing w:before="120"/>
        <w:jc w:val="both"/>
        <w:rPr>
          <w:rFonts w:ascii="Times New Roman" w:hAnsi="Times New Roman" w:cs="Times New Roman"/>
          <w:szCs w:val="26"/>
          <w:lang w:val="vi-VN"/>
        </w:rPr>
      </w:pPr>
      <w:r w:rsidRPr="00F75D74">
        <w:rPr>
          <w:rFonts w:ascii="Times New Roman" w:hAnsi="Times New Roman" w:cs="Times New Roman"/>
          <w:szCs w:val="26"/>
          <w:lang w:val="vi-VN"/>
        </w:rPr>
        <w:lastRenderedPageBreak/>
        <w:tab/>
      </w:r>
      <w:r w:rsidR="00795B15" w:rsidRPr="00725B2B">
        <w:rPr>
          <w:rFonts w:ascii="Times New Roman" w:hAnsi="Times New Roman" w:cs="Times New Roman"/>
          <w:szCs w:val="26"/>
          <w:lang w:val="vi-VN"/>
        </w:rPr>
        <w:t>-</w:t>
      </w:r>
      <w:r w:rsidRPr="004C0BCB">
        <w:rPr>
          <w:rFonts w:ascii="Times New Roman" w:hAnsi="Times New Roman" w:cs="Times New Roman"/>
          <w:szCs w:val="26"/>
          <w:lang w:val="vi-VN"/>
        </w:rPr>
        <w:t xml:space="preserve"> </w:t>
      </w:r>
      <w:r w:rsidR="000043DF">
        <w:rPr>
          <w:rFonts w:ascii="Times New Roman" w:hAnsi="Times New Roman" w:cs="Times New Roman"/>
          <w:szCs w:val="26"/>
          <w:lang w:val="vi-VN"/>
        </w:rPr>
        <w:t>Đ</w:t>
      </w:r>
      <w:r w:rsidR="000043DF" w:rsidRPr="000043DF">
        <w:rPr>
          <w:rFonts w:ascii="Times New Roman" w:hAnsi="Times New Roman" w:cs="Times New Roman"/>
          <w:szCs w:val="26"/>
          <w:lang w:val="vi-VN"/>
        </w:rPr>
        <w:t>iểm b khoản 8 Điều 51 của Luật</w:t>
      </w:r>
      <w:r w:rsidR="00CC1DE1" w:rsidRPr="00F75D74">
        <w:rPr>
          <w:rFonts w:ascii="Times New Roman" w:hAnsi="Times New Roman" w:cs="Times New Roman"/>
          <w:szCs w:val="26"/>
          <w:lang w:val="vi-VN"/>
        </w:rPr>
        <w:t xml:space="preserve"> có quy định</w:t>
      </w:r>
      <w:r w:rsidR="00CC1DE1" w:rsidRPr="00725B2B">
        <w:rPr>
          <w:rFonts w:ascii="Times New Roman" w:hAnsi="Times New Roman" w:cs="Times New Roman"/>
          <w:szCs w:val="26"/>
          <w:lang w:val="vi-VN"/>
        </w:rPr>
        <w:t>:</w:t>
      </w:r>
      <w:r w:rsidR="00CC1DE1" w:rsidRPr="00F75D74">
        <w:rPr>
          <w:rFonts w:ascii="Times New Roman" w:hAnsi="Times New Roman" w:cs="Times New Roman"/>
          <w:szCs w:val="26"/>
          <w:lang w:val="vi-VN"/>
        </w:rPr>
        <w:t xml:space="preserve"> </w:t>
      </w:r>
      <w:bookmarkStart w:id="0" w:name="khoan_8_51"/>
      <w:r w:rsidR="00CC1DE1" w:rsidRPr="00725B2B">
        <w:rPr>
          <w:rFonts w:ascii="Times New Roman" w:hAnsi="Times New Roman" w:cs="Times New Roman"/>
          <w:szCs w:val="26"/>
          <w:lang w:val="vi-VN"/>
        </w:rPr>
        <w:t>C</w:t>
      </w:r>
      <w:r w:rsidR="00CC1DE1" w:rsidRPr="00F75D74">
        <w:rPr>
          <w:rFonts w:ascii="Times New Roman" w:hAnsi="Times New Roman" w:cs="Times New Roman"/>
          <w:szCs w:val="26"/>
          <w:lang w:val="vi-VN"/>
        </w:rPr>
        <w:t>ăn cứ đặc thù của nhà máy điện theo từng thời kỳ</w:t>
      </w:r>
      <w:bookmarkEnd w:id="0"/>
      <w:r w:rsidR="00CC1DE1" w:rsidRPr="00F75D74">
        <w:rPr>
          <w:rFonts w:ascii="Times New Roman" w:hAnsi="Times New Roman" w:cs="Times New Roman"/>
          <w:szCs w:val="26"/>
          <w:lang w:val="vi-VN"/>
        </w:rPr>
        <w:t>,</w:t>
      </w:r>
      <w:r w:rsidR="00CC1DE1" w:rsidRPr="000043DF" w:rsidDel="00CC1DE1">
        <w:rPr>
          <w:rFonts w:ascii="Times New Roman" w:hAnsi="Times New Roman" w:cs="Times New Roman"/>
          <w:szCs w:val="26"/>
          <w:lang w:val="vi-VN"/>
        </w:rPr>
        <w:t xml:space="preserve"> </w:t>
      </w:r>
      <w:r w:rsidR="000043DF" w:rsidRPr="000043DF">
        <w:rPr>
          <w:rFonts w:ascii="Times New Roman" w:hAnsi="Times New Roman" w:cs="Times New Roman"/>
          <w:szCs w:val="26"/>
          <w:lang w:val="vi-VN"/>
        </w:rPr>
        <w:t xml:space="preserve">Bộ trưởng Bộ Công Thương </w:t>
      </w:r>
      <w:r w:rsidR="00CC1DE1" w:rsidRPr="00F75D74">
        <w:rPr>
          <w:rFonts w:ascii="Times New Roman" w:hAnsi="Times New Roman" w:cs="Times New Roman"/>
          <w:szCs w:val="26"/>
          <w:lang w:val="vi-VN"/>
        </w:rPr>
        <w:t xml:space="preserve">được </w:t>
      </w:r>
      <w:r w:rsidR="000043DF" w:rsidRPr="000043DF">
        <w:rPr>
          <w:rFonts w:ascii="Times New Roman" w:hAnsi="Times New Roman" w:cs="Times New Roman"/>
          <w:szCs w:val="26"/>
          <w:lang w:val="vi-VN"/>
        </w:rPr>
        <w:t xml:space="preserve">quy định </w:t>
      </w:r>
      <w:r w:rsidR="000043DF" w:rsidRPr="00F75D74">
        <w:rPr>
          <w:rFonts w:ascii="Times New Roman" w:hAnsi="Times New Roman" w:cs="Times New Roman"/>
          <w:i/>
          <w:szCs w:val="26"/>
          <w:lang w:val="vi-VN"/>
        </w:rPr>
        <w:t>cơ chế giá điện với nhiều thành phần,</w:t>
      </w:r>
      <w:r w:rsidR="000043DF" w:rsidRPr="000043DF">
        <w:rPr>
          <w:rFonts w:ascii="Times New Roman" w:hAnsi="Times New Roman" w:cs="Times New Roman"/>
          <w:szCs w:val="26"/>
          <w:lang w:val="vi-VN"/>
        </w:rPr>
        <w:t xml:space="preserve"> </w:t>
      </w:r>
      <w:r w:rsidR="000043DF" w:rsidRPr="00F75D74">
        <w:rPr>
          <w:rFonts w:ascii="Times New Roman" w:hAnsi="Times New Roman" w:cs="Times New Roman"/>
          <w:i/>
          <w:szCs w:val="26"/>
          <w:lang w:val="vi-VN"/>
        </w:rPr>
        <w:t xml:space="preserve">bao gồm </w:t>
      </w:r>
      <w:r w:rsidR="00CC1DE1" w:rsidRPr="00F75D74">
        <w:rPr>
          <w:rFonts w:ascii="Times New Roman" w:hAnsi="Times New Roman" w:cs="Times New Roman"/>
          <w:i/>
          <w:szCs w:val="26"/>
          <w:lang w:val="vi-VN"/>
        </w:rPr>
        <w:t xml:space="preserve">các thành phần </w:t>
      </w:r>
      <w:r w:rsidR="000043DF" w:rsidRPr="00F75D74">
        <w:rPr>
          <w:rFonts w:ascii="Times New Roman" w:hAnsi="Times New Roman" w:cs="Times New Roman"/>
          <w:i/>
          <w:szCs w:val="26"/>
          <w:lang w:val="vi-VN"/>
        </w:rPr>
        <w:t>giá công suất, giá điện năng</w:t>
      </w:r>
      <w:r w:rsidR="00CC1DE1" w:rsidRPr="00F75D74">
        <w:rPr>
          <w:rFonts w:ascii="Times New Roman" w:hAnsi="Times New Roman" w:cs="Times New Roman"/>
          <w:i/>
          <w:szCs w:val="26"/>
          <w:lang w:val="vi-VN"/>
        </w:rPr>
        <w:t>,</w:t>
      </w:r>
      <w:r w:rsidR="000043DF" w:rsidRPr="00F75D74">
        <w:rPr>
          <w:rFonts w:ascii="Times New Roman" w:hAnsi="Times New Roman" w:cs="Times New Roman"/>
          <w:i/>
          <w:szCs w:val="26"/>
          <w:lang w:val="vi-VN"/>
        </w:rPr>
        <w:t xml:space="preserve"> </w:t>
      </w:r>
      <w:r w:rsidR="00CC1DE1" w:rsidRPr="00F75D74">
        <w:rPr>
          <w:rFonts w:ascii="Times New Roman" w:hAnsi="Times New Roman" w:cs="Times New Roman"/>
          <w:i/>
          <w:szCs w:val="26"/>
          <w:lang w:val="vi-VN"/>
        </w:rPr>
        <w:t xml:space="preserve">giá cố định, giá biến đổi </w:t>
      </w:r>
      <w:r w:rsidR="000043DF" w:rsidRPr="00F75D74">
        <w:rPr>
          <w:rFonts w:ascii="Times New Roman" w:hAnsi="Times New Roman" w:cs="Times New Roman"/>
          <w:i/>
          <w:szCs w:val="26"/>
          <w:lang w:val="vi-VN"/>
        </w:rPr>
        <w:t>hoặc thành phần giá khác</w:t>
      </w:r>
      <w:r w:rsidR="00CC1DE1" w:rsidRPr="00F75D74">
        <w:rPr>
          <w:rFonts w:ascii="Times New Roman" w:hAnsi="Times New Roman" w:cs="Times New Roman"/>
          <w:i/>
          <w:szCs w:val="26"/>
          <w:lang w:val="vi-VN"/>
        </w:rPr>
        <w:t xml:space="preserve"> (nếu có)</w:t>
      </w:r>
      <w:r w:rsidR="00CC1DE1" w:rsidRPr="00725B2B">
        <w:rPr>
          <w:rFonts w:ascii="Times New Roman" w:hAnsi="Times New Roman" w:cs="Times New Roman"/>
          <w:i/>
          <w:szCs w:val="26"/>
          <w:lang w:val="vi-VN"/>
        </w:rPr>
        <w:t>.</w:t>
      </w:r>
    </w:p>
    <w:p w14:paraId="1D6FF833" w14:textId="559825E2" w:rsidR="000F6891" w:rsidRDefault="000043DF" w:rsidP="00166546">
      <w:pPr>
        <w:tabs>
          <w:tab w:val="left" w:pos="567"/>
        </w:tabs>
        <w:spacing w:before="120"/>
        <w:jc w:val="both"/>
        <w:rPr>
          <w:rFonts w:ascii="Times New Roman" w:hAnsi="Times New Roman" w:cs="Times New Roman"/>
          <w:szCs w:val="26"/>
          <w:lang w:val="vi-VN"/>
        </w:rPr>
      </w:pPr>
      <w:r>
        <w:rPr>
          <w:rFonts w:ascii="Times New Roman" w:hAnsi="Times New Roman" w:cs="Times New Roman"/>
          <w:szCs w:val="26"/>
          <w:lang w:val="vi-VN"/>
        </w:rPr>
        <w:tab/>
      </w:r>
      <w:r w:rsidR="00795B15" w:rsidRPr="00725B2B">
        <w:rPr>
          <w:rFonts w:ascii="Times New Roman" w:hAnsi="Times New Roman" w:cs="Times New Roman"/>
          <w:szCs w:val="26"/>
          <w:lang w:val="vi-VN"/>
        </w:rPr>
        <w:t>-</w:t>
      </w:r>
      <w:r>
        <w:rPr>
          <w:rFonts w:ascii="Times New Roman" w:hAnsi="Times New Roman" w:cs="Times New Roman"/>
          <w:szCs w:val="26"/>
          <w:lang w:val="vi-VN"/>
        </w:rPr>
        <w:t xml:space="preserve"> </w:t>
      </w:r>
      <w:r w:rsidRPr="000043DF">
        <w:rPr>
          <w:rFonts w:ascii="Times New Roman" w:hAnsi="Times New Roman" w:cs="Times New Roman"/>
          <w:szCs w:val="26"/>
          <w:lang w:val="vi-VN"/>
        </w:rPr>
        <w:t xml:space="preserve">Khoản 5 Điều 44 </w:t>
      </w:r>
      <w:r w:rsidR="00CC1DE1" w:rsidRPr="00725B2B">
        <w:rPr>
          <w:rFonts w:ascii="Times New Roman" w:hAnsi="Times New Roman" w:cs="Times New Roman"/>
          <w:szCs w:val="26"/>
          <w:lang w:val="vi-VN"/>
        </w:rPr>
        <w:t xml:space="preserve">của Luật </w:t>
      </w:r>
      <w:r w:rsidRPr="000043DF">
        <w:rPr>
          <w:rFonts w:ascii="Times New Roman" w:hAnsi="Times New Roman" w:cs="Times New Roman"/>
          <w:szCs w:val="26"/>
          <w:lang w:val="vi-VN"/>
        </w:rPr>
        <w:t xml:space="preserve">giao Bộ Công Thương quy định chi tiết hợp đồng mua bán điện giữa đơn vị phát điện và bên mua điện. </w:t>
      </w:r>
    </w:p>
    <w:p w14:paraId="48F23CA6" w14:textId="5C0B43E6" w:rsidR="00025D08" w:rsidRPr="004C0BCB" w:rsidRDefault="00025D08" w:rsidP="00166546">
      <w:pPr>
        <w:tabs>
          <w:tab w:val="left" w:pos="567"/>
        </w:tabs>
        <w:spacing w:before="120"/>
        <w:ind w:firstLine="567"/>
        <w:jc w:val="both"/>
        <w:rPr>
          <w:rFonts w:ascii="Times New Roman" w:hAnsi="Times New Roman" w:cs="Times New Roman"/>
          <w:szCs w:val="26"/>
          <w:lang w:val="vi-VN"/>
        </w:rPr>
      </w:pPr>
      <w:r w:rsidRPr="00725B2B">
        <w:rPr>
          <w:rFonts w:ascii="Times New Roman" w:hAnsi="Times New Roman" w:cs="Times New Roman"/>
          <w:szCs w:val="26"/>
          <w:lang w:val="vi-VN"/>
        </w:rPr>
        <w:t>-</w:t>
      </w:r>
      <w:r w:rsidRPr="00025D08">
        <w:rPr>
          <w:rFonts w:ascii="Times New Roman" w:hAnsi="Times New Roman" w:cs="Times New Roman"/>
          <w:szCs w:val="26"/>
          <w:lang w:val="vi-VN"/>
        </w:rPr>
        <w:t xml:space="preserve"> Khoản 3 Điều 51 quy định:</w:t>
      </w:r>
      <w:r w:rsidRPr="00725B2B">
        <w:rPr>
          <w:rFonts w:ascii="Times New Roman" w:hAnsi="Times New Roman" w:cs="Times New Roman"/>
          <w:szCs w:val="26"/>
          <w:lang w:val="vi-VN"/>
        </w:rPr>
        <w:t xml:space="preserve"> </w:t>
      </w:r>
      <w:r w:rsidRPr="00025D08">
        <w:rPr>
          <w:rFonts w:ascii="Times New Roman" w:hAnsi="Times New Roman" w:cs="Times New Roman"/>
          <w:i/>
          <w:szCs w:val="26"/>
          <w:lang w:val="vi-VN"/>
        </w:rPr>
        <w:t>“Bộ trưởng Bộ Công Thương quy định hồ sơ, trình tự, thủ tục, phương pháp xác định khung giá phát điện; phê duyệt khung giá phát điện do đơn vị điện lực xây dựng và trình.”</w:t>
      </w:r>
    </w:p>
    <w:p w14:paraId="20F4E84C" w14:textId="34766277" w:rsidR="00AE5393" w:rsidRPr="00725B2B" w:rsidRDefault="00795B15" w:rsidP="00166546">
      <w:pPr>
        <w:spacing w:before="120" w:after="120"/>
        <w:ind w:firstLine="567"/>
        <w:jc w:val="both"/>
        <w:rPr>
          <w:rFonts w:ascii="Times New Roman" w:hAnsi="Times New Roman" w:cs="Times New Roman"/>
          <w:b/>
          <w:lang w:val="vi-VN"/>
        </w:rPr>
      </w:pPr>
      <w:r w:rsidRPr="00725B2B">
        <w:rPr>
          <w:rFonts w:ascii="Times New Roman" w:hAnsi="Times New Roman" w:cs="Times New Roman"/>
          <w:b/>
          <w:lang w:val="vi-VN"/>
        </w:rPr>
        <w:t>3</w:t>
      </w:r>
      <w:r w:rsidR="00AE5393" w:rsidRPr="00725B2B">
        <w:rPr>
          <w:rFonts w:ascii="Times New Roman" w:hAnsi="Times New Roman" w:cs="Times New Roman"/>
          <w:b/>
          <w:lang w:val="vi-VN"/>
        </w:rPr>
        <w:t>. Cơ sở thực tiễn</w:t>
      </w:r>
    </w:p>
    <w:p w14:paraId="3332B958" w14:textId="29F56C3A" w:rsidR="002D14DF" w:rsidRPr="00725B2B" w:rsidRDefault="002D14DF" w:rsidP="00166546">
      <w:pPr>
        <w:spacing w:before="60" w:after="60"/>
        <w:ind w:firstLine="567"/>
        <w:contextualSpacing/>
        <w:jc w:val="both"/>
        <w:rPr>
          <w:rFonts w:ascii="Times New Roman" w:hAnsi="Times New Roman"/>
          <w:i/>
          <w:lang w:val="vi-VN"/>
        </w:rPr>
      </w:pPr>
      <w:r w:rsidRPr="00725B2B">
        <w:rPr>
          <w:rFonts w:ascii="Times New Roman" w:hAnsi="Times New Roman"/>
          <w:i/>
          <w:lang w:val="vi-VN"/>
        </w:rPr>
        <w:t>a) Về loại hình hệ thống pin lưu trữ năng lượng</w:t>
      </w:r>
    </w:p>
    <w:p w14:paraId="2CA80B42" w14:textId="42A79CAF" w:rsidR="00EA5EE5" w:rsidRPr="00725B2B" w:rsidRDefault="00EA5EE5" w:rsidP="00166546">
      <w:pPr>
        <w:spacing w:before="60" w:after="60"/>
        <w:ind w:firstLine="567"/>
        <w:contextualSpacing/>
        <w:jc w:val="both"/>
        <w:rPr>
          <w:rFonts w:ascii="Times New Roman" w:hAnsi="Times New Roman"/>
          <w:lang w:val="vi-VN"/>
        </w:rPr>
      </w:pPr>
      <w:r w:rsidRPr="00725B2B">
        <w:rPr>
          <w:rFonts w:ascii="Times New Roman" w:hAnsi="Times New Roman"/>
          <w:lang w:val="vi-VN"/>
        </w:rPr>
        <w:t>Ngày 30/5/2025, Bộ Công Thương đã ban hành Quyết định số 1509/QĐ-BCT phê duyệt Kế hoạch thực hiện Quy hoạch phát triển điện lực quốc gia thời kỳ 2021 – 2030, tầm nhìn đến năm 2050 điều chỉnh (Quy hoạch điện VIII điều chỉnh). Trong đó, tổng công suất pin lưu trữ đến năm 2030 dự kiến đạt khoảng 10.000 -16.300 MW. Danh mục dự án đầu tư xây dựng mới tại Bảng 11 Phụ lục II.1 Quyết định số 1509/QĐ-BCT. Phát triển điện mặt trời tập trung phải kết hợp với lắp đặt pin lưu trữ với tỷ lệ tối thiểu 10% công suất và tích trong 2 giờ. Như vậy, đối với loại hình pin lưu trữ năng lượng được phát triển theo Quy hoạch điện VIII điều chỉnh như sau:</w:t>
      </w:r>
    </w:p>
    <w:p w14:paraId="45C4BF70" w14:textId="77777777" w:rsidR="00EA5EE5" w:rsidRPr="00725B2B" w:rsidRDefault="00EA5EE5" w:rsidP="00166546">
      <w:pPr>
        <w:spacing w:before="60" w:after="60"/>
        <w:ind w:firstLine="567"/>
        <w:jc w:val="both"/>
        <w:rPr>
          <w:rFonts w:ascii="Times New Roman" w:hAnsi="Times New Roman"/>
          <w:lang w:val="vi-VN"/>
        </w:rPr>
      </w:pPr>
      <w:r w:rsidRPr="00725B2B">
        <w:rPr>
          <w:rFonts w:ascii="Times New Roman" w:hAnsi="Times New Roman"/>
          <w:lang w:val="vi-VN"/>
        </w:rPr>
        <w:t>- Hệ thống pin lưu trữ kết hợp với nhà máy điện mặt trời tập trung với tỷ lệ 10% công suất hoặc đấu nối nội bộ nhà máy điện gió Hải Anh (dự kiến 4 MW giai đoạn 2025 -2030).</w:t>
      </w:r>
    </w:p>
    <w:p w14:paraId="27F10B13" w14:textId="72ED2C35" w:rsidR="00EA5EE5" w:rsidRPr="00725B2B" w:rsidRDefault="00EA5EE5" w:rsidP="00166546">
      <w:pPr>
        <w:spacing w:before="60" w:after="60"/>
        <w:ind w:firstLine="567"/>
        <w:jc w:val="both"/>
        <w:rPr>
          <w:rFonts w:ascii="Times New Roman" w:hAnsi="Times New Roman"/>
          <w:lang w:val="vi-VN"/>
        </w:rPr>
      </w:pPr>
      <w:r w:rsidRPr="00725B2B">
        <w:rPr>
          <w:rFonts w:ascii="Times New Roman" w:hAnsi="Times New Roman"/>
          <w:lang w:val="vi-VN"/>
        </w:rPr>
        <w:t xml:space="preserve">- Dự án hệ thống pin lưu trữ 50 MW giai đoạn 2025 - 2030 (dung lượng MWh sẽ được chuẩn xác trong quá trình triển khai). </w:t>
      </w:r>
    </w:p>
    <w:p w14:paraId="65429425" w14:textId="3DE264BA" w:rsidR="00EA5EE5" w:rsidRPr="00725B2B" w:rsidRDefault="00EA5EE5" w:rsidP="00166546">
      <w:pPr>
        <w:spacing w:before="60" w:after="60"/>
        <w:ind w:firstLine="567"/>
        <w:jc w:val="both"/>
        <w:rPr>
          <w:rFonts w:ascii="Times New Roman" w:hAnsi="Times New Roman"/>
          <w:lang w:val="vi-VN"/>
        </w:rPr>
      </w:pPr>
      <w:r w:rsidRPr="00725B2B">
        <w:rPr>
          <w:rFonts w:ascii="Times New Roman" w:hAnsi="Times New Roman"/>
          <w:lang w:val="vi-VN"/>
        </w:rPr>
        <w:t>- Các dự án pin lưu trữ khác (dự kiến là 138 MW cho giai đoạn 2025 - 2030). Tổng công suất của Hệ thống pin lưu trữ kết hợp với nhà máy điện mặt trời tập trung và các dự án pin lưu trữ khác là 20.287 MW. Các hệ th</w:t>
      </w:r>
      <w:r w:rsidR="00725B2B" w:rsidRPr="00725B2B">
        <w:rPr>
          <w:rFonts w:ascii="Times New Roman" w:hAnsi="Times New Roman"/>
          <w:lang w:val="vi-VN"/>
        </w:rPr>
        <w:t>ống</w:t>
      </w:r>
      <w:r w:rsidRPr="00725B2B">
        <w:rPr>
          <w:rFonts w:ascii="Times New Roman" w:hAnsi="Times New Roman"/>
          <w:lang w:val="vi-VN"/>
        </w:rPr>
        <w:t xml:space="preserve"> pin lưu trữ khác được l</w:t>
      </w:r>
      <w:r w:rsidR="008D73B3" w:rsidRPr="008D73B3">
        <w:rPr>
          <w:rFonts w:ascii="Times New Roman" w:hAnsi="Times New Roman"/>
          <w:lang w:val="vi-VN"/>
        </w:rPr>
        <w:t>ắp</w:t>
      </w:r>
      <w:r w:rsidRPr="00725B2B">
        <w:rPr>
          <w:rFonts w:ascii="Times New Roman" w:hAnsi="Times New Roman"/>
          <w:lang w:val="vi-VN"/>
        </w:rPr>
        <w:t xml:space="preserve"> đặt trên hệ thống phụ thuộc nhu cầu vận hành. </w:t>
      </w:r>
    </w:p>
    <w:p w14:paraId="17893A25" w14:textId="7852F51C" w:rsidR="00027B86" w:rsidRPr="00725B2B" w:rsidRDefault="00027B86" w:rsidP="00166546">
      <w:pPr>
        <w:spacing w:before="60" w:after="60"/>
        <w:ind w:firstLine="567"/>
        <w:jc w:val="both"/>
        <w:rPr>
          <w:rFonts w:ascii="Times New Roman" w:hAnsi="Times New Roman"/>
          <w:lang w:val="vi-VN"/>
        </w:rPr>
      </w:pPr>
      <w:r w:rsidRPr="00725B2B">
        <w:rPr>
          <w:rFonts w:ascii="Times New Roman" w:hAnsi="Times New Roman"/>
          <w:lang w:val="vi-VN"/>
        </w:rPr>
        <w:t>Để triển khai thực hiện Quy hoạch điện VIII điều chỉnh nêu trên, thực hiện nhiệm vụ được giao, Cục ĐL đã ban hành văn bản số 185/BC-ĐL ngày 06/8/2025 báo cáo Bộ trưởng thông qua chủ trương cho phép Cục ĐL xây dựng dự thảo Thông tư quy định phương pháp xây dưng khung gía phát điện và xác định giá dịch vụ phát điện cho hệ thống pin lưu trữ năng lượng</w:t>
      </w:r>
      <w:r w:rsidR="002D14DF" w:rsidRPr="00725B2B">
        <w:rPr>
          <w:rFonts w:ascii="Times New Roman" w:hAnsi="Times New Roman"/>
          <w:lang w:val="vi-VN"/>
        </w:rPr>
        <w:t xml:space="preserve"> độc lập</w:t>
      </w:r>
      <w:r w:rsidRPr="00725B2B">
        <w:rPr>
          <w:rFonts w:ascii="Times New Roman" w:hAnsi="Times New Roman"/>
          <w:lang w:val="vi-VN"/>
        </w:rPr>
        <w:t>, không bao gồm: (i) Hệ thống pin lưu trữ năng lượng sử dụng kết hợp với các nhà máy điện năng lượng tái tạo (tiêu thụ sản lượng điện từ chính nhà máy điện này trong chu kỳ sạc điện) và (ii) Hệ thống pin lưu trữ</w:t>
      </w:r>
      <w:r w:rsidR="002D14DF" w:rsidRPr="00725B2B">
        <w:rPr>
          <w:rFonts w:ascii="Times New Roman" w:hAnsi="Times New Roman"/>
          <w:lang w:val="vi-VN"/>
        </w:rPr>
        <w:t xml:space="preserve"> năng lượng</w:t>
      </w:r>
      <w:r w:rsidRPr="00725B2B">
        <w:rPr>
          <w:rFonts w:ascii="Times New Roman" w:hAnsi="Times New Roman"/>
          <w:lang w:val="vi-VN"/>
        </w:rPr>
        <w:t xml:space="preserve"> do</w:t>
      </w:r>
      <w:r w:rsidR="002D14DF" w:rsidRPr="00725B2B">
        <w:rPr>
          <w:rFonts w:ascii="Times New Roman" w:hAnsi="Times New Roman"/>
          <w:lang w:val="vi-VN"/>
        </w:rPr>
        <w:t xml:space="preserve"> Tập đoàn Điện lực Việt Nam</w:t>
      </w:r>
      <w:r w:rsidRPr="00725B2B">
        <w:rPr>
          <w:rFonts w:ascii="Times New Roman" w:hAnsi="Times New Roman"/>
          <w:lang w:val="vi-VN"/>
        </w:rPr>
        <w:t xml:space="preserve"> </w:t>
      </w:r>
      <w:r w:rsidR="002D14DF" w:rsidRPr="00725B2B">
        <w:rPr>
          <w:rFonts w:ascii="Times New Roman" w:hAnsi="Times New Roman"/>
          <w:lang w:val="vi-VN"/>
        </w:rPr>
        <w:t>(</w:t>
      </w:r>
      <w:r w:rsidRPr="00725B2B">
        <w:rPr>
          <w:rFonts w:ascii="Times New Roman" w:hAnsi="Times New Roman"/>
          <w:lang w:val="vi-VN"/>
        </w:rPr>
        <w:t>EVN</w:t>
      </w:r>
      <w:r w:rsidR="002D14DF" w:rsidRPr="00725B2B">
        <w:rPr>
          <w:rFonts w:ascii="Times New Roman" w:hAnsi="Times New Roman"/>
          <w:lang w:val="vi-VN"/>
        </w:rPr>
        <w:t>)</w:t>
      </w:r>
      <w:r w:rsidRPr="00725B2B">
        <w:rPr>
          <w:rFonts w:ascii="Times New Roman" w:hAnsi="Times New Roman"/>
          <w:lang w:val="vi-VN"/>
        </w:rPr>
        <w:t xml:space="preserve"> hoặc các Tổng công ty Điện lực được giao đầu tư theo quyết định của cơ quan có thẩm quy</w:t>
      </w:r>
      <w:r w:rsidR="00E8401D" w:rsidRPr="00E8401D">
        <w:rPr>
          <w:rFonts w:ascii="Times New Roman" w:hAnsi="Times New Roman"/>
          <w:lang w:val="vi-VN"/>
        </w:rPr>
        <w:t>ề</w:t>
      </w:r>
      <w:r w:rsidRPr="00725B2B">
        <w:rPr>
          <w:rFonts w:ascii="Times New Roman" w:hAnsi="Times New Roman"/>
          <w:lang w:val="vi-VN"/>
        </w:rPr>
        <w:t>n.</w:t>
      </w:r>
      <w:r w:rsidR="002D14DF" w:rsidRPr="00725B2B">
        <w:rPr>
          <w:rFonts w:ascii="Times New Roman" w:hAnsi="Times New Roman"/>
          <w:lang w:val="vi-VN"/>
        </w:rPr>
        <w:t xml:space="preserve"> Bộ trưởng đã</w:t>
      </w:r>
      <w:r w:rsidR="00025D08" w:rsidRPr="00725B2B">
        <w:rPr>
          <w:rFonts w:ascii="Times New Roman" w:hAnsi="Times New Roman"/>
          <w:lang w:val="vi-VN"/>
        </w:rPr>
        <w:t xml:space="preserve"> có bút phê</w:t>
      </w:r>
      <w:r w:rsidR="002D14DF" w:rsidRPr="00725B2B">
        <w:rPr>
          <w:rFonts w:ascii="Times New Roman" w:hAnsi="Times New Roman"/>
          <w:lang w:val="vi-VN"/>
        </w:rPr>
        <w:t xml:space="preserve"> đồng ý với chủ trương.</w:t>
      </w:r>
    </w:p>
    <w:p w14:paraId="6C0A1776" w14:textId="74AD7106" w:rsidR="002D14DF" w:rsidRPr="00725B2B" w:rsidRDefault="002D14DF" w:rsidP="00166546">
      <w:pPr>
        <w:spacing w:before="60" w:after="60"/>
        <w:ind w:firstLine="567"/>
        <w:jc w:val="both"/>
        <w:rPr>
          <w:rFonts w:ascii="Times New Roman" w:hAnsi="Times New Roman"/>
          <w:lang w:val="vi-VN"/>
        </w:rPr>
      </w:pPr>
      <w:r w:rsidRPr="00725B2B">
        <w:rPr>
          <w:rFonts w:ascii="Times New Roman" w:hAnsi="Times New Roman"/>
          <w:i/>
          <w:lang w:val="vi-VN"/>
        </w:rPr>
        <w:t xml:space="preserve">b) </w:t>
      </w:r>
      <w:r w:rsidR="00025D08" w:rsidRPr="00725B2B">
        <w:rPr>
          <w:rFonts w:ascii="Times New Roman" w:hAnsi="Times New Roman"/>
          <w:i/>
          <w:lang w:val="vi-VN"/>
        </w:rPr>
        <w:t>V</w:t>
      </w:r>
      <w:r w:rsidRPr="00725B2B">
        <w:rPr>
          <w:rFonts w:ascii="Times New Roman" w:hAnsi="Times New Roman"/>
          <w:i/>
          <w:lang w:val="vi-VN"/>
        </w:rPr>
        <w:t>ề khung giá phát điện cho loại hình hệ thống pin lưu trữ năng lượng</w:t>
      </w:r>
    </w:p>
    <w:p w14:paraId="7D4C9C2C" w14:textId="6C7CFE73" w:rsidR="00214BEC" w:rsidRPr="00725B2B" w:rsidRDefault="00214BEC" w:rsidP="00166546">
      <w:pPr>
        <w:spacing w:before="60" w:after="60"/>
        <w:ind w:firstLine="567"/>
        <w:jc w:val="both"/>
        <w:rPr>
          <w:rFonts w:ascii="Times New Roman" w:hAnsi="Times New Roman"/>
          <w:lang w:val="vi-VN"/>
        </w:rPr>
      </w:pPr>
      <w:r w:rsidRPr="00725B2B">
        <w:rPr>
          <w:rFonts w:ascii="Times New Roman" w:hAnsi="Times New Roman"/>
          <w:lang w:val="vi-VN"/>
        </w:rPr>
        <w:t xml:space="preserve">Thực hiện quy định tại khoản 3 Điều 51 Luật Điện lực, Bộ trưởng Bộ Công Thương đã ban hành Thông tư số 09/2025/TT-BCT ngày 01 tháng 02 năm 2025 </w:t>
      </w:r>
      <w:r w:rsidRPr="00725B2B">
        <w:rPr>
          <w:rFonts w:ascii="Times New Roman" w:hAnsi="Times New Roman"/>
          <w:lang w:val="vi-VN"/>
        </w:rPr>
        <w:lastRenderedPageBreak/>
        <w:t>quy định hồ sơ, trình tự, thủ tục, phương pháp xác định khung giá phát điện; phê duyệt khung giá phát điện do đơn vị điện lực xây dựng và trình.</w:t>
      </w:r>
    </w:p>
    <w:p w14:paraId="3CD5D94F" w14:textId="10B3A05D" w:rsidR="00F55C3C" w:rsidRPr="00725B2B" w:rsidRDefault="00F55C3C" w:rsidP="00166546">
      <w:pPr>
        <w:spacing w:before="60" w:after="60"/>
        <w:ind w:firstLine="567"/>
        <w:jc w:val="both"/>
        <w:rPr>
          <w:rFonts w:ascii="Times New Roman" w:hAnsi="Times New Roman"/>
          <w:lang w:val="vi-VN"/>
        </w:rPr>
      </w:pPr>
      <w:r w:rsidRPr="00725B2B">
        <w:rPr>
          <w:rFonts w:ascii="Times New Roman" w:hAnsi="Times New Roman"/>
          <w:lang w:val="vi-VN"/>
        </w:rPr>
        <w:t>Khoản 44 Điều 2 Luật Điện lực quy định</w:t>
      </w:r>
      <w:r w:rsidR="00214BEC" w:rsidRPr="00725B2B">
        <w:rPr>
          <w:rFonts w:ascii="Times New Roman" w:hAnsi="Times New Roman"/>
          <w:lang w:val="vi-VN"/>
        </w:rPr>
        <w:t xml:space="preserve">: </w:t>
      </w:r>
      <w:r w:rsidR="00214BEC" w:rsidRPr="00725B2B">
        <w:rPr>
          <w:rFonts w:ascii="Times New Roman" w:hAnsi="Times New Roman"/>
          <w:i/>
          <w:lang w:val="vi-VN"/>
        </w:rPr>
        <w:t>“Nhà máy điện là tổ hợp một hoặc một số thiết bị, máy móc, công trình để sản xuất điện năng.”</w:t>
      </w:r>
      <w:r w:rsidR="00214BEC" w:rsidRPr="00725B2B">
        <w:rPr>
          <w:rFonts w:ascii="Times New Roman" w:hAnsi="Times New Roman"/>
          <w:lang w:val="vi-VN"/>
        </w:rPr>
        <w:t>.</w:t>
      </w:r>
    </w:p>
    <w:p w14:paraId="561BD013" w14:textId="7B2AF96F" w:rsidR="00214BEC" w:rsidRPr="00725B2B" w:rsidRDefault="00214BEC" w:rsidP="00166546">
      <w:pPr>
        <w:spacing w:before="60" w:after="60"/>
        <w:ind w:firstLine="567"/>
        <w:jc w:val="both"/>
        <w:rPr>
          <w:rFonts w:ascii="Times New Roman" w:hAnsi="Times New Roman"/>
          <w:lang w:val="vi-VN"/>
        </w:rPr>
      </w:pPr>
      <w:r w:rsidRPr="00725B2B">
        <w:rPr>
          <w:rFonts w:ascii="Times New Roman" w:hAnsi="Times New Roman"/>
          <w:lang w:val="vi-VN"/>
        </w:rPr>
        <w:t xml:space="preserve">Khoản 31 Điều 2 Luật Điện lực quy định: </w:t>
      </w:r>
      <w:r w:rsidRPr="00725B2B">
        <w:rPr>
          <w:rFonts w:ascii="Times New Roman" w:hAnsi="Times New Roman"/>
          <w:i/>
          <w:lang w:val="vi-VN"/>
        </w:rPr>
        <w:t>“Hệ thống lưu trữ điện là tập hợp các thiết bị để nhận điện từ các nguồn điện, tích trữ năng lượng và phát điện.”.</w:t>
      </w:r>
    </w:p>
    <w:p w14:paraId="77E42695" w14:textId="34BCFC32" w:rsidR="002D14DF" w:rsidRPr="00725B2B" w:rsidRDefault="00214BEC" w:rsidP="00166546">
      <w:pPr>
        <w:spacing w:before="60" w:after="60"/>
        <w:ind w:firstLine="567"/>
        <w:jc w:val="both"/>
        <w:rPr>
          <w:rFonts w:ascii="Times New Roman" w:hAnsi="Times New Roman"/>
          <w:lang w:val="vi-VN"/>
        </w:rPr>
      </w:pPr>
      <w:r w:rsidRPr="00725B2B">
        <w:rPr>
          <w:rFonts w:ascii="Times New Roman" w:hAnsi="Times New Roman"/>
          <w:lang w:val="vi-VN"/>
        </w:rPr>
        <w:t>Căn cứ quy định tại khoản 31, khoản 44 Điều 2, hệ thống pin lưu trữ năng lượng là một loại hình hệ thống lưu trữ điện, khi phát điện sẽ sản xuất điện năng như một loại hình nhà máy điện.</w:t>
      </w:r>
      <w:r w:rsidR="009342BA" w:rsidRPr="00725B2B">
        <w:rPr>
          <w:rFonts w:ascii="Times New Roman" w:hAnsi="Times New Roman"/>
          <w:lang w:val="vi-VN"/>
        </w:rPr>
        <w:t xml:space="preserve"> Tuy nhiện,</w:t>
      </w:r>
      <w:r w:rsidRPr="00725B2B">
        <w:rPr>
          <w:rFonts w:ascii="Times New Roman" w:hAnsi="Times New Roman"/>
          <w:lang w:val="vi-VN"/>
        </w:rPr>
        <w:t xml:space="preserve"> Thông tư 09/2025/TT-B</w:t>
      </w:r>
      <w:r w:rsidR="009342BA" w:rsidRPr="00725B2B">
        <w:rPr>
          <w:rFonts w:ascii="Times New Roman" w:hAnsi="Times New Roman"/>
          <w:lang w:val="vi-VN"/>
        </w:rPr>
        <w:t xml:space="preserve">CT chưa quy định </w:t>
      </w:r>
      <w:r w:rsidRPr="00725B2B">
        <w:rPr>
          <w:rFonts w:ascii="Times New Roman" w:hAnsi="Times New Roman"/>
          <w:lang w:val="vi-VN"/>
        </w:rPr>
        <w:t xml:space="preserve">phương pháp xác định khung giá phát điện cho loại </w:t>
      </w:r>
      <w:r w:rsidR="009342BA" w:rsidRPr="00725B2B">
        <w:rPr>
          <w:rFonts w:ascii="Times New Roman" w:hAnsi="Times New Roman"/>
          <w:lang w:val="vi-VN"/>
        </w:rPr>
        <w:t xml:space="preserve">hình hệ thống pin lưu trữ năng lượng. </w:t>
      </w:r>
    </w:p>
    <w:p w14:paraId="27D2AA38" w14:textId="3219E4AD" w:rsidR="002D14DF" w:rsidRPr="00725B2B" w:rsidRDefault="002D14DF" w:rsidP="00166546">
      <w:pPr>
        <w:pStyle w:val="NormalWeb"/>
        <w:spacing w:before="60" w:beforeAutospacing="0" w:after="60" w:afterAutospacing="0"/>
        <w:ind w:firstLine="567"/>
        <w:jc w:val="both"/>
        <w:rPr>
          <w:i/>
          <w:sz w:val="28"/>
          <w:szCs w:val="28"/>
          <w:lang w:val="vi-VN"/>
        </w:rPr>
      </w:pPr>
      <w:r w:rsidRPr="00725B2B">
        <w:rPr>
          <w:i/>
          <w:sz w:val="28"/>
          <w:szCs w:val="28"/>
          <w:lang w:val="vi-VN"/>
        </w:rPr>
        <w:t>c) Về cơ chế giá điện hai thành phần</w:t>
      </w:r>
    </w:p>
    <w:p w14:paraId="189B103F" w14:textId="627B1B49" w:rsidR="000917AF" w:rsidRDefault="00DE76C2" w:rsidP="00166546">
      <w:pPr>
        <w:pStyle w:val="NormalWeb"/>
        <w:spacing w:before="60" w:beforeAutospacing="0" w:after="60" w:afterAutospacing="0"/>
        <w:ind w:firstLine="567"/>
        <w:jc w:val="both"/>
        <w:rPr>
          <w:sz w:val="28"/>
          <w:szCs w:val="28"/>
          <w:lang w:val="vi-VN"/>
        </w:rPr>
      </w:pPr>
      <w:r w:rsidRPr="00725B2B">
        <w:rPr>
          <w:sz w:val="28"/>
          <w:szCs w:val="28"/>
          <w:lang w:val="vi-VN"/>
        </w:rPr>
        <w:t>Bộ</w:t>
      </w:r>
      <w:r w:rsidR="00D623F0" w:rsidRPr="00725B2B">
        <w:rPr>
          <w:sz w:val="28"/>
          <w:szCs w:val="28"/>
          <w:lang w:val="vi-VN"/>
        </w:rPr>
        <w:t xml:space="preserve"> trưởng Bộ</w:t>
      </w:r>
      <w:r w:rsidRPr="00725B2B">
        <w:rPr>
          <w:sz w:val="28"/>
          <w:szCs w:val="28"/>
          <w:lang w:val="vi-VN"/>
        </w:rPr>
        <w:t xml:space="preserve"> Công Thương đã ban hành </w:t>
      </w:r>
      <w:r w:rsidR="00197C98" w:rsidRPr="00791255">
        <w:rPr>
          <w:sz w:val="28"/>
          <w:szCs w:val="28"/>
          <w:lang w:val="vi-VN"/>
        </w:rPr>
        <w:t>Thông tư số 12/</w:t>
      </w:r>
      <w:r w:rsidR="00620BC1" w:rsidRPr="00725B2B">
        <w:rPr>
          <w:sz w:val="28"/>
          <w:szCs w:val="28"/>
          <w:lang w:val="vi-VN"/>
        </w:rPr>
        <w:t>2025</w:t>
      </w:r>
      <w:r w:rsidR="00197C98" w:rsidRPr="00791255">
        <w:rPr>
          <w:sz w:val="28"/>
          <w:szCs w:val="28"/>
          <w:lang w:val="vi-VN"/>
        </w:rPr>
        <w:t>/TT-BCT ngày 01/02/2025 quy định phương pháp xác định giá dịch vụ phát điện; nguyên tắc tính giá điện để thực hiện dự án điện lực; nội dung chính của hợp đồng mua bán điện. Giá dịch vụ phát điện quy định tại Thông tư số 12/</w:t>
      </w:r>
      <w:r w:rsidR="00620BC1" w:rsidRPr="00725B2B">
        <w:rPr>
          <w:sz w:val="28"/>
          <w:szCs w:val="28"/>
          <w:lang w:val="vi-VN"/>
        </w:rPr>
        <w:t>2025</w:t>
      </w:r>
      <w:r w:rsidR="00197C98" w:rsidRPr="00791255">
        <w:rPr>
          <w:sz w:val="28"/>
          <w:szCs w:val="28"/>
          <w:lang w:val="vi-VN"/>
        </w:rPr>
        <w:t>/TT-BCT bao gồm: giá cố định (đồng/kWh</w:t>
      </w:r>
      <w:r w:rsidR="004B3DA4" w:rsidRPr="00791255">
        <w:rPr>
          <w:sz w:val="28"/>
          <w:szCs w:val="28"/>
          <w:lang w:val="vi-VN"/>
        </w:rPr>
        <w:t>), giá biến đổi (đồ</w:t>
      </w:r>
      <w:r w:rsidR="00791255" w:rsidRPr="00791255">
        <w:rPr>
          <w:sz w:val="28"/>
          <w:szCs w:val="28"/>
          <w:lang w:val="vi-VN"/>
        </w:rPr>
        <w:t xml:space="preserve">ng/kWh). </w:t>
      </w:r>
    </w:p>
    <w:p w14:paraId="3DAD9401" w14:textId="3D74B944" w:rsidR="000917AF" w:rsidRPr="00725B2B" w:rsidRDefault="000917AF" w:rsidP="00166546">
      <w:pPr>
        <w:pStyle w:val="NormalWeb"/>
        <w:spacing w:before="60" w:beforeAutospacing="0" w:after="60" w:afterAutospacing="0"/>
        <w:ind w:firstLine="567"/>
        <w:jc w:val="both"/>
        <w:rPr>
          <w:sz w:val="28"/>
          <w:szCs w:val="28"/>
          <w:lang w:val="vi-VN"/>
        </w:rPr>
      </w:pPr>
      <w:r w:rsidRPr="00725B2B">
        <w:rPr>
          <w:sz w:val="28"/>
          <w:szCs w:val="28"/>
          <w:lang w:val="vi-VN"/>
        </w:rPr>
        <w:t xml:space="preserve">Tuy nhiên, </w:t>
      </w:r>
      <w:r w:rsidR="007332ED" w:rsidRPr="00725B2B">
        <w:rPr>
          <w:sz w:val="28"/>
          <w:szCs w:val="28"/>
          <w:lang w:val="vi-VN"/>
        </w:rPr>
        <w:t xml:space="preserve">Thông tư </w:t>
      </w:r>
      <w:r w:rsidR="007332ED" w:rsidRPr="00791255">
        <w:rPr>
          <w:sz w:val="28"/>
          <w:szCs w:val="28"/>
          <w:lang w:val="vi-VN"/>
        </w:rPr>
        <w:t>12/</w:t>
      </w:r>
      <w:r w:rsidR="007332ED" w:rsidRPr="00725B2B">
        <w:rPr>
          <w:sz w:val="28"/>
          <w:szCs w:val="28"/>
          <w:lang w:val="vi-VN"/>
        </w:rPr>
        <w:t>2025</w:t>
      </w:r>
      <w:r w:rsidR="007332ED" w:rsidRPr="00791255">
        <w:rPr>
          <w:sz w:val="28"/>
          <w:szCs w:val="28"/>
          <w:lang w:val="vi-VN"/>
        </w:rPr>
        <w:t>/TT-BCT</w:t>
      </w:r>
      <w:r w:rsidR="007332ED" w:rsidRPr="00725B2B">
        <w:rPr>
          <w:sz w:val="28"/>
          <w:szCs w:val="28"/>
          <w:lang w:val="vi-VN"/>
        </w:rPr>
        <w:t xml:space="preserve"> </w:t>
      </w:r>
      <w:r w:rsidRPr="00725B2B">
        <w:rPr>
          <w:sz w:val="28"/>
          <w:szCs w:val="28"/>
          <w:lang w:val="vi-VN"/>
        </w:rPr>
        <w:t>chưa</w:t>
      </w:r>
      <w:r w:rsidR="007332ED" w:rsidRPr="00725B2B">
        <w:rPr>
          <w:sz w:val="28"/>
          <w:szCs w:val="28"/>
          <w:lang w:val="vi-VN"/>
        </w:rPr>
        <w:t xml:space="preserve"> quy định </w:t>
      </w:r>
      <w:r w:rsidRPr="00725B2B">
        <w:rPr>
          <w:sz w:val="28"/>
          <w:szCs w:val="28"/>
          <w:lang w:val="vi-VN"/>
        </w:rPr>
        <w:t xml:space="preserve">cơ chế giá điện nhiều thành phần theo </w:t>
      </w:r>
      <w:r w:rsidR="007332ED" w:rsidRPr="00725B2B">
        <w:rPr>
          <w:sz w:val="28"/>
          <w:szCs w:val="28"/>
          <w:lang w:val="vi-VN"/>
        </w:rPr>
        <w:t>đặc thù của nhà máy điện từng thời kỳ</w:t>
      </w:r>
      <w:r w:rsidRPr="00725B2B">
        <w:rPr>
          <w:sz w:val="28"/>
          <w:szCs w:val="28"/>
          <w:lang w:val="vi-VN"/>
        </w:rPr>
        <w:t xml:space="preserve"> như Luật Điện lực cho phép. Đặc biệt</w:t>
      </w:r>
      <w:r w:rsidR="007332ED" w:rsidRPr="00725B2B">
        <w:rPr>
          <w:sz w:val="28"/>
          <w:szCs w:val="28"/>
          <w:lang w:val="vi-VN"/>
        </w:rPr>
        <w:t xml:space="preserve">, </w:t>
      </w:r>
      <w:r w:rsidRPr="00725B2B">
        <w:rPr>
          <w:sz w:val="28"/>
          <w:szCs w:val="28"/>
          <w:lang w:val="vi-VN"/>
        </w:rPr>
        <w:t xml:space="preserve">với </w:t>
      </w:r>
      <w:r w:rsidR="002D14DF" w:rsidRPr="00725B2B">
        <w:rPr>
          <w:sz w:val="28"/>
          <w:szCs w:val="28"/>
          <w:lang w:val="vi-VN"/>
        </w:rPr>
        <w:t>loại hình h</w:t>
      </w:r>
      <w:r w:rsidR="00E82ED8" w:rsidRPr="0097286B">
        <w:rPr>
          <w:sz w:val="28"/>
          <w:szCs w:val="28"/>
          <w:lang w:val="vi-VN"/>
        </w:rPr>
        <w:t>ệ</w:t>
      </w:r>
      <w:r w:rsidR="002D14DF" w:rsidRPr="00725B2B">
        <w:rPr>
          <w:sz w:val="28"/>
          <w:szCs w:val="28"/>
          <w:lang w:val="vi-VN"/>
        </w:rPr>
        <w:t xml:space="preserve"> thống pin lưu trữ năng lượng</w:t>
      </w:r>
      <w:r w:rsidRPr="00725B2B">
        <w:rPr>
          <w:sz w:val="28"/>
          <w:szCs w:val="28"/>
          <w:lang w:val="vi-VN"/>
        </w:rPr>
        <w:t xml:space="preserve"> - loại hình có cơ chế vận hành đặc biệt (vừa phát điện</w:t>
      </w:r>
      <w:r w:rsidR="002D14DF" w:rsidRPr="00725B2B">
        <w:rPr>
          <w:sz w:val="28"/>
          <w:szCs w:val="28"/>
          <w:lang w:val="vi-VN"/>
        </w:rPr>
        <w:t xml:space="preserve"> trong chu kỳ xả pin lưu trữ</w:t>
      </w:r>
      <w:r w:rsidRPr="00725B2B">
        <w:rPr>
          <w:sz w:val="28"/>
          <w:szCs w:val="28"/>
          <w:lang w:val="vi-VN"/>
        </w:rPr>
        <w:t>, vừa tiêu thụ điện</w:t>
      </w:r>
      <w:r w:rsidR="002D14DF" w:rsidRPr="00725B2B">
        <w:rPr>
          <w:sz w:val="28"/>
          <w:szCs w:val="28"/>
          <w:lang w:val="vi-VN"/>
        </w:rPr>
        <w:t xml:space="preserve"> từ lưới điện trong chu kỳ sạc </w:t>
      </w:r>
      <w:r w:rsidRPr="00725B2B">
        <w:rPr>
          <w:sz w:val="28"/>
          <w:szCs w:val="28"/>
          <w:lang w:val="vi-VN"/>
        </w:rPr>
        <w:t xml:space="preserve">để </w:t>
      </w:r>
      <w:r w:rsidR="002D14DF" w:rsidRPr="00725B2B">
        <w:rPr>
          <w:sz w:val="28"/>
          <w:szCs w:val="28"/>
          <w:lang w:val="vi-VN"/>
        </w:rPr>
        <w:t>sạc pin lưu trữ</w:t>
      </w:r>
      <w:r w:rsidRPr="00725B2B">
        <w:rPr>
          <w:sz w:val="28"/>
          <w:szCs w:val="28"/>
          <w:lang w:val="vi-VN"/>
        </w:rPr>
        <w:t>) - việc vận hành phụ thuộc vào nhu cầu của hệ thống tại từng thời điểm, dẫn đến tính không chắc chắn về sản lượng điện phát hoặc lấy từ lưới</w:t>
      </w:r>
      <w:r w:rsidR="002D14DF" w:rsidRPr="00725B2B">
        <w:rPr>
          <w:sz w:val="28"/>
          <w:szCs w:val="28"/>
          <w:lang w:val="vi-VN"/>
        </w:rPr>
        <w:t xml:space="preserve"> điện</w:t>
      </w:r>
      <w:r w:rsidRPr="00725B2B">
        <w:rPr>
          <w:sz w:val="28"/>
          <w:szCs w:val="28"/>
          <w:lang w:val="vi-VN"/>
        </w:rPr>
        <w:t>, khác biệt so với các loại hình nhà máy điện truyền thống (chỉ phát điện vào lưới).</w:t>
      </w:r>
    </w:p>
    <w:p w14:paraId="658C1ED7" w14:textId="4945BF05" w:rsidR="000917AF" w:rsidRPr="00725B2B" w:rsidRDefault="000917AF" w:rsidP="00166546">
      <w:pPr>
        <w:pStyle w:val="NormalWeb"/>
        <w:spacing w:before="60" w:beforeAutospacing="0" w:after="60" w:afterAutospacing="0"/>
        <w:ind w:firstLine="567"/>
        <w:jc w:val="both"/>
        <w:rPr>
          <w:sz w:val="28"/>
          <w:szCs w:val="28"/>
          <w:lang w:val="vi-VN"/>
        </w:rPr>
      </w:pPr>
      <w:r w:rsidRPr="00725B2B">
        <w:rPr>
          <w:sz w:val="28"/>
          <w:szCs w:val="28"/>
          <w:lang w:val="vi-VN"/>
        </w:rPr>
        <w:t xml:space="preserve">Do đó, </w:t>
      </w:r>
      <w:r w:rsidR="00F42CDF" w:rsidRPr="00725B2B">
        <w:rPr>
          <w:sz w:val="28"/>
          <w:szCs w:val="28"/>
          <w:lang w:val="vi-VN"/>
        </w:rPr>
        <w:t xml:space="preserve">để thực hiện dự án điện lực như Luật điện lực quy định </w:t>
      </w:r>
      <w:r w:rsidRPr="00725B2B">
        <w:rPr>
          <w:sz w:val="28"/>
          <w:szCs w:val="28"/>
          <w:lang w:val="vi-VN"/>
        </w:rPr>
        <w:t xml:space="preserve">cần thiết phải xây dựng cơ chế giá điện hai thành phần đối với </w:t>
      </w:r>
      <w:r w:rsidR="002D14DF" w:rsidRPr="00725B2B">
        <w:rPr>
          <w:sz w:val="28"/>
          <w:szCs w:val="28"/>
          <w:lang w:val="vi-VN"/>
        </w:rPr>
        <w:t>hệ thống hệ thống pin lưu trữ năng lượng (tương tự loại hình nhà máy thuỷ điện tích năng)</w:t>
      </w:r>
      <w:r w:rsidRPr="00725B2B">
        <w:rPr>
          <w:sz w:val="28"/>
          <w:szCs w:val="28"/>
          <w:lang w:val="vi-VN"/>
        </w:rPr>
        <w:t>, bao gồm:</w:t>
      </w:r>
    </w:p>
    <w:p w14:paraId="2D5F31D6" w14:textId="6D9FC1DC" w:rsidR="000917AF" w:rsidRPr="00725B2B" w:rsidRDefault="000917AF" w:rsidP="00166546">
      <w:pPr>
        <w:pStyle w:val="NormalWeb"/>
        <w:spacing w:before="60" w:beforeAutospacing="0" w:after="60" w:afterAutospacing="0"/>
        <w:ind w:firstLine="567"/>
        <w:jc w:val="both"/>
        <w:rPr>
          <w:sz w:val="28"/>
          <w:szCs w:val="28"/>
          <w:lang w:val="vi-VN"/>
        </w:rPr>
      </w:pPr>
      <w:r w:rsidRPr="00725B2B">
        <w:rPr>
          <w:sz w:val="28"/>
          <w:szCs w:val="28"/>
          <w:lang w:val="vi-VN"/>
        </w:rPr>
        <w:t xml:space="preserve">- Giá công suất: không phụ thuộc sản lượng điện phát, mà phụ thuộc vào độ khả dụng và mức độ sẵn sàng của </w:t>
      </w:r>
      <w:r w:rsidR="002D14DF" w:rsidRPr="00725B2B">
        <w:rPr>
          <w:sz w:val="28"/>
          <w:szCs w:val="28"/>
          <w:lang w:val="vi-VN"/>
        </w:rPr>
        <w:t>hệ thống pin lưu trữ</w:t>
      </w:r>
      <w:r w:rsidRPr="00725B2B">
        <w:rPr>
          <w:sz w:val="28"/>
          <w:szCs w:val="28"/>
          <w:lang w:val="vi-VN"/>
        </w:rPr>
        <w:t>;</w:t>
      </w:r>
    </w:p>
    <w:p w14:paraId="3624FA37" w14:textId="77777777" w:rsidR="000917AF" w:rsidRPr="00725B2B" w:rsidRDefault="000917AF" w:rsidP="00166546">
      <w:pPr>
        <w:pStyle w:val="NormalWeb"/>
        <w:spacing w:before="60" w:beforeAutospacing="0" w:after="60" w:afterAutospacing="0"/>
        <w:ind w:firstLine="567"/>
        <w:jc w:val="both"/>
        <w:rPr>
          <w:sz w:val="28"/>
          <w:szCs w:val="28"/>
          <w:lang w:val="vi-VN"/>
        </w:rPr>
      </w:pPr>
      <w:r w:rsidRPr="00725B2B">
        <w:rPr>
          <w:sz w:val="28"/>
          <w:szCs w:val="28"/>
          <w:lang w:val="vi-VN"/>
        </w:rPr>
        <w:t>- Giá điện năng: phụ thuộc vào sản lượng điện thực tế được huy động.</w:t>
      </w:r>
    </w:p>
    <w:p w14:paraId="4A954523" w14:textId="59282FB0" w:rsidR="000917AF" w:rsidRPr="00725B2B" w:rsidRDefault="000917AF" w:rsidP="00166546">
      <w:pPr>
        <w:pStyle w:val="NormalWeb"/>
        <w:spacing w:before="60" w:beforeAutospacing="0" w:after="60" w:afterAutospacing="0"/>
        <w:ind w:firstLine="567"/>
        <w:jc w:val="both"/>
        <w:rPr>
          <w:sz w:val="28"/>
          <w:szCs w:val="28"/>
          <w:lang w:val="vi-VN"/>
        </w:rPr>
      </w:pPr>
      <w:r w:rsidRPr="00725B2B">
        <w:rPr>
          <w:sz w:val="28"/>
          <w:szCs w:val="28"/>
          <w:lang w:val="vi-VN"/>
        </w:rPr>
        <w:t>Việc xây dựng Thông tư quy định phương pháp</w:t>
      </w:r>
      <w:r w:rsidR="009342BA" w:rsidRPr="00725B2B">
        <w:rPr>
          <w:sz w:val="28"/>
          <w:szCs w:val="28"/>
          <w:lang w:val="vi-VN"/>
        </w:rPr>
        <w:t xml:space="preserve"> xây dựng khung giá phát điện,</w:t>
      </w:r>
      <w:r w:rsidRPr="00725B2B">
        <w:rPr>
          <w:sz w:val="28"/>
          <w:szCs w:val="28"/>
          <w:lang w:val="vi-VN"/>
        </w:rPr>
        <w:t xml:space="preserve"> xác định giá dịch vụ phát điện cho </w:t>
      </w:r>
      <w:r w:rsidR="009342BA" w:rsidRPr="00725B2B">
        <w:rPr>
          <w:sz w:val="28"/>
          <w:szCs w:val="28"/>
          <w:lang w:val="vi-VN"/>
        </w:rPr>
        <w:t xml:space="preserve">hệ thống pin lưu trữ năng lượng (không bao gồm hệ thống pin lưu trữ năng lượng sử dụng kết hợp với các nhà máy điện năng lượng tái tạo hoặc do EVN, các Tổng công ty Điện lực được giao đầu tư theo quyết định của cơ quan có thẩm quyển) </w:t>
      </w:r>
      <w:r w:rsidRPr="00725B2B">
        <w:rPr>
          <w:sz w:val="28"/>
          <w:szCs w:val="28"/>
          <w:lang w:val="vi-VN"/>
        </w:rPr>
        <w:t>và nội dung chính của hợp đồng mua bán điện là cần thiết, nhằm đáp ứng yêu cầu thực tiễn của ngành điện lực và làm cơ sở</w:t>
      </w:r>
      <w:r w:rsidR="00F42CDF" w:rsidRPr="00725B2B">
        <w:rPr>
          <w:sz w:val="28"/>
          <w:szCs w:val="28"/>
          <w:lang w:val="vi-VN"/>
        </w:rPr>
        <w:t>, động lực</w:t>
      </w:r>
      <w:r w:rsidRPr="00725B2B">
        <w:rPr>
          <w:sz w:val="28"/>
          <w:szCs w:val="28"/>
          <w:lang w:val="vi-VN"/>
        </w:rPr>
        <w:t xml:space="preserve"> để các nhà đầu tư triển khai thực hiện các dự</w:t>
      </w:r>
      <w:r w:rsidR="009342BA" w:rsidRPr="00725B2B">
        <w:rPr>
          <w:sz w:val="28"/>
          <w:szCs w:val="28"/>
          <w:lang w:val="vi-VN"/>
        </w:rPr>
        <w:t xml:space="preserve"> án hệ thống pin lưu trữ năng lượng </w:t>
      </w:r>
      <w:r w:rsidRPr="00725B2B">
        <w:rPr>
          <w:sz w:val="28"/>
          <w:szCs w:val="28"/>
          <w:lang w:val="vi-VN"/>
        </w:rPr>
        <w:t>trong giai đoạn tới.</w:t>
      </w:r>
    </w:p>
    <w:p w14:paraId="1AFE960F" w14:textId="0E1438D5" w:rsidR="00D80F38" w:rsidRPr="00725B2B" w:rsidRDefault="00D80F38" w:rsidP="00166546">
      <w:pPr>
        <w:spacing w:before="240" w:after="120"/>
        <w:ind w:firstLine="567"/>
        <w:jc w:val="both"/>
        <w:rPr>
          <w:rFonts w:ascii="Times New Roman" w:hAnsi="Times New Roman" w:cs="Times New Roman"/>
          <w:b/>
          <w:lang w:val="vi-VN"/>
        </w:rPr>
      </w:pPr>
      <w:r w:rsidRPr="00725B2B">
        <w:rPr>
          <w:rFonts w:ascii="Times New Roman" w:hAnsi="Times New Roman" w:cs="Times New Roman"/>
          <w:b/>
          <w:lang w:val="vi-VN"/>
        </w:rPr>
        <w:t>II. MỤC ĐÍCH</w:t>
      </w:r>
      <w:r w:rsidR="00424F02" w:rsidRPr="00725B2B">
        <w:rPr>
          <w:rFonts w:ascii="Times New Roman" w:hAnsi="Times New Roman" w:cs="Times New Roman"/>
          <w:b/>
          <w:lang w:val="vi-VN"/>
        </w:rPr>
        <w:t xml:space="preserve"> BAN HÀNH</w:t>
      </w:r>
      <w:r w:rsidRPr="00725B2B">
        <w:rPr>
          <w:rFonts w:ascii="Times New Roman" w:hAnsi="Times New Roman" w:cs="Times New Roman"/>
          <w:b/>
          <w:lang w:val="vi-VN"/>
        </w:rPr>
        <w:t xml:space="preserve">, QUAN ĐIỂM XÂY DỰNG DỰ THẢO </w:t>
      </w:r>
      <w:r w:rsidR="00837C54" w:rsidRPr="00725B2B">
        <w:rPr>
          <w:rFonts w:ascii="Times New Roman" w:hAnsi="Times New Roman" w:cs="Times New Roman"/>
          <w:b/>
          <w:lang w:val="vi-VN"/>
        </w:rPr>
        <w:t>THÔNG TƯ</w:t>
      </w:r>
    </w:p>
    <w:p w14:paraId="33CF780B" w14:textId="06292903" w:rsidR="00F802D7" w:rsidRPr="0060666F" w:rsidRDefault="005920F9" w:rsidP="00166546">
      <w:pPr>
        <w:pStyle w:val="2"/>
        <w:spacing w:before="120" w:after="120"/>
        <w:ind w:firstLine="567"/>
        <w:rPr>
          <w:rFonts w:ascii="Times New Roman" w:hAnsi="Times New Roman"/>
          <w:bCs w:val="0"/>
          <w:i w:val="0"/>
          <w:iCs w:val="0"/>
        </w:rPr>
      </w:pPr>
      <w:r w:rsidRPr="0060666F">
        <w:rPr>
          <w:rFonts w:ascii="Times New Roman" w:hAnsi="Times New Roman"/>
          <w:bCs w:val="0"/>
          <w:i w:val="0"/>
          <w:iCs w:val="0"/>
        </w:rPr>
        <w:t xml:space="preserve">1. </w:t>
      </w:r>
      <w:r w:rsidR="00F802D7" w:rsidRPr="0060666F">
        <w:rPr>
          <w:rFonts w:ascii="Times New Roman" w:hAnsi="Times New Roman"/>
          <w:bCs w:val="0"/>
          <w:i w:val="0"/>
          <w:iCs w:val="0"/>
        </w:rPr>
        <w:t>Mục đích</w:t>
      </w:r>
      <w:r w:rsidR="00424F02">
        <w:rPr>
          <w:rFonts w:ascii="Times New Roman" w:hAnsi="Times New Roman"/>
          <w:bCs w:val="0"/>
          <w:i w:val="0"/>
          <w:iCs w:val="0"/>
        </w:rPr>
        <w:t xml:space="preserve"> ban hành Thông tư</w:t>
      </w:r>
    </w:p>
    <w:p w14:paraId="393D197C" w14:textId="12BF6E87" w:rsidR="00F802D7" w:rsidRPr="00F62E85" w:rsidRDefault="00424F02" w:rsidP="00166546">
      <w:pPr>
        <w:pStyle w:val="2"/>
        <w:spacing w:before="120" w:after="120"/>
        <w:ind w:firstLine="567"/>
        <w:rPr>
          <w:rFonts w:ascii="Times New Roman" w:hAnsi="Times New Roman"/>
          <w:b w:val="0"/>
          <w:bCs w:val="0"/>
          <w:i w:val="0"/>
          <w:iCs w:val="0"/>
        </w:rPr>
      </w:pPr>
      <w:r>
        <w:rPr>
          <w:rFonts w:ascii="Times New Roman" w:hAnsi="Times New Roman"/>
          <w:b w:val="0"/>
          <w:bCs w:val="0"/>
          <w:i w:val="0"/>
          <w:iCs w:val="0"/>
        </w:rPr>
        <w:lastRenderedPageBreak/>
        <w:t>T</w:t>
      </w:r>
      <w:r w:rsidR="004C1387" w:rsidRPr="00F62E85">
        <w:rPr>
          <w:rFonts w:ascii="Times New Roman" w:hAnsi="Times New Roman"/>
          <w:b w:val="0"/>
          <w:bCs w:val="0"/>
          <w:i w:val="0"/>
          <w:iCs w:val="0"/>
        </w:rPr>
        <w:t xml:space="preserve">hực hiện quy định tại Luật Điện lực </w:t>
      </w:r>
      <w:r w:rsidR="0015614B">
        <w:rPr>
          <w:rFonts w:ascii="Times New Roman" w:hAnsi="Times New Roman"/>
          <w:b w:val="0"/>
          <w:bCs w:val="0"/>
          <w:i w:val="0"/>
          <w:iCs w:val="0"/>
        </w:rPr>
        <w:t>năm 2024</w:t>
      </w:r>
      <w:r w:rsidR="004C1387" w:rsidRPr="00F62E85">
        <w:rPr>
          <w:rFonts w:ascii="Times New Roman" w:hAnsi="Times New Roman"/>
          <w:b w:val="0"/>
          <w:bCs w:val="0"/>
          <w:i w:val="0"/>
          <w:iCs w:val="0"/>
        </w:rPr>
        <w:t xml:space="preserve"> về </w:t>
      </w:r>
      <w:r w:rsidR="00F62E85" w:rsidRPr="005D247E">
        <w:rPr>
          <w:rFonts w:ascii="Times New Roman" w:hAnsi="Times New Roman"/>
          <w:b w:val="0"/>
          <w:bCs w:val="0"/>
          <w:i w:val="0"/>
          <w:iCs w:val="0"/>
        </w:rPr>
        <w:t xml:space="preserve">việc xác định cơ chế giá nhiều thành phần căn cứ </w:t>
      </w:r>
      <w:r>
        <w:rPr>
          <w:rFonts w:ascii="Times New Roman" w:hAnsi="Times New Roman"/>
          <w:b w:val="0"/>
          <w:bCs w:val="0"/>
          <w:i w:val="0"/>
          <w:iCs w:val="0"/>
        </w:rPr>
        <w:t xml:space="preserve">tính </w:t>
      </w:r>
      <w:r w:rsidR="00F62E85" w:rsidRPr="005D247E">
        <w:rPr>
          <w:rFonts w:ascii="Times New Roman" w:hAnsi="Times New Roman"/>
          <w:b w:val="0"/>
          <w:bCs w:val="0"/>
          <w:i w:val="0"/>
          <w:iCs w:val="0"/>
        </w:rPr>
        <w:t xml:space="preserve">đặc thù của </w:t>
      </w:r>
      <w:r w:rsidR="009A0836">
        <w:rPr>
          <w:rFonts w:ascii="Times New Roman" w:hAnsi="Times New Roman"/>
          <w:b w:val="0"/>
          <w:bCs w:val="0"/>
          <w:i w:val="0"/>
          <w:iCs w:val="0"/>
        </w:rPr>
        <w:t>hệ thống pin lưu trữ năng lượng</w:t>
      </w:r>
      <w:r w:rsidR="00957EBD" w:rsidRPr="00F62E85">
        <w:rPr>
          <w:rFonts w:ascii="Times New Roman" w:hAnsi="Times New Roman"/>
          <w:b w:val="0"/>
          <w:bCs w:val="0"/>
          <w:i w:val="0"/>
          <w:iCs w:val="0"/>
        </w:rPr>
        <w:t xml:space="preserve">. </w:t>
      </w:r>
    </w:p>
    <w:p w14:paraId="78077B91" w14:textId="386C9F32" w:rsidR="00F802D7" w:rsidRPr="0060666F" w:rsidRDefault="005920F9" w:rsidP="00166546">
      <w:pPr>
        <w:pStyle w:val="2"/>
        <w:spacing w:before="120" w:after="120"/>
        <w:ind w:firstLine="567"/>
        <w:rPr>
          <w:rFonts w:ascii="Times New Roman" w:hAnsi="Times New Roman"/>
          <w:bCs w:val="0"/>
          <w:i w:val="0"/>
          <w:iCs w:val="0"/>
        </w:rPr>
      </w:pPr>
      <w:r w:rsidRPr="0060666F">
        <w:rPr>
          <w:rFonts w:ascii="Times New Roman" w:hAnsi="Times New Roman"/>
          <w:bCs w:val="0"/>
          <w:i w:val="0"/>
          <w:iCs w:val="0"/>
        </w:rPr>
        <w:t xml:space="preserve">2. </w:t>
      </w:r>
      <w:r w:rsidR="00F802D7" w:rsidRPr="0060666F">
        <w:rPr>
          <w:rFonts w:ascii="Times New Roman" w:hAnsi="Times New Roman"/>
          <w:bCs w:val="0"/>
          <w:i w:val="0"/>
          <w:iCs w:val="0"/>
        </w:rPr>
        <w:t xml:space="preserve">Quan điểm </w:t>
      </w:r>
      <w:r w:rsidR="0086628B" w:rsidRPr="0060666F">
        <w:rPr>
          <w:rFonts w:ascii="Times New Roman" w:hAnsi="Times New Roman"/>
          <w:bCs w:val="0"/>
          <w:i w:val="0"/>
          <w:iCs w:val="0"/>
        </w:rPr>
        <w:t xml:space="preserve">xây dựng </w:t>
      </w:r>
      <w:r w:rsidR="00424F02">
        <w:rPr>
          <w:rFonts w:ascii="Times New Roman" w:hAnsi="Times New Roman"/>
          <w:bCs w:val="0"/>
          <w:i w:val="0"/>
          <w:iCs w:val="0"/>
        </w:rPr>
        <w:t>d</w:t>
      </w:r>
      <w:r w:rsidR="00424F02" w:rsidRPr="0060666F">
        <w:rPr>
          <w:rFonts w:ascii="Times New Roman" w:hAnsi="Times New Roman"/>
          <w:bCs w:val="0"/>
          <w:i w:val="0"/>
          <w:iCs w:val="0"/>
        </w:rPr>
        <w:t xml:space="preserve">ự </w:t>
      </w:r>
      <w:r w:rsidR="0086628B" w:rsidRPr="0060666F">
        <w:rPr>
          <w:rFonts w:ascii="Times New Roman" w:hAnsi="Times New Roman"/>
          <w:bCs w:val="0"/>
          <w:i w:val="0"/>
          <w:iCs w:val="0"/>
        </w:rPr>
        <w:t xml:space="preserve">thảo </w:t>
      </w:r>
      <w:r w:rsidR="00837C54">
        <w:rPr>
          <w:rFonts w:ascii="Times New Roman" w:hAnsi="Times New Roman"/>
          <w:bCs w:val="0"/>
          <w:i w:val="0"/>
          <w:iCs w:val="0"/>
        </w:rPr>
        <w:t>Thông tư</w:t>
      </w:r>
    </w:p>
    <w:p w14:paraId="521C5B7E" w14:textId="3A24141C" w:rsidR="00F802D7" w:rsidRPr="0060666F" w:rsidRDefault="00424F02" w:rsidP="00166546">
      <w:pPr>
        <w:pStyle w:val="2"/>
        <w:spacing w:before="120" w:after="120"/>
        <w:ind w:firstLine="567"/>
        <w:rPr>
          <w:rFonts w:ascii="Times New Roman" w:hAnsi="Times New Roman"/>
          <w:b w:val="0"/>
          <w:bCs w:val="0"/>
          <w:i w:val="0"/>
          <w:iCs w:val="0"/>
        </w:rPr>
      </w:pPr>
      <w:r>
        <w:rPr>
          <w:rFonts w:ascii="Times New Roman" w:hAnsi="Times New Roman"/>
          <w:b w:val="0"/>
          <w:i w:val="0"/>
          <w:spacing w:val="-6"/>
        </w:rPr>
        <w:t>a)</w:t>
      </w:r>
      <w:r w:rsidR="00F802D7" w:rsidRPr="0060666F">
        <w:rPr>
          <w:rFonts w:ascii="Times New Roman" w:hAnsi="Times New Roman"/>
          <w:b w:val="0"/>
          <w:i w:val="0"/>
          <w:spacing w:val="-6"/>
          <w:lang w:val="vi-VN"/>
        </w:rPr>
        <w:t xml:space="preserve"> </w:t>
      </w:r>
      <w:r w:rsidR="00F802D7" w:rsidRPr="0060666F">
        <w:rPr>
          <w:rFonts w:ascii="Times New Roman" w:hAnsi="Times New Roman"/>
          <w:b w:val="0"/>
          <w:bCs w:val="0"/>
          <w:i w:val="0"/>
          <w:iCs w:val="0"/>
        </w:rPr>
        <w:t>Bảo đảm tuân thủ và phù hợp với các quy định của Luật Điện lực</w:t>
      </w:r>
      <w:r w:rsidR="00655CB1" w:rsidRPr="0060666F">
        <w:rPr>
          <w:rFonts w:ascii="Times New Roman" w:hAnsi="Times New Roman"/>
          <w:b w:val="0"/>
          <w:bCs w:val="0"/>
          <w:i w:val="0"/>
          <w:iCs w:val="0"/>
        </w:rPr>
        <w:t xml:space="preserve"> </w:t>
      </w:r>
      <w:r w:rsidR="0015614B">
        <w:rPr>
          <w:rFonts w:ascii="Times New Roman" w:hAnsi="Times New Roman"/>
          <w:b w:val="0"/>
          <w:bCs w:val="0"/>
          <w:i w:val="0"/>
          <w:iCs w:val="0"/>
        </w:rPr>
        <w:t>năm 2024</w:t>
      </w:r>
      <w:r w:rsidR="00F802D7" w:rsidRPr="0060666F">
        <w:rPr>
          <w:rFonts w:ascii="Times New Roman" w:hAnsi="Times New Roman"/>
          <w:b w:val="0"/>
          <w:bCs w:val="0"/>
          <w:i w:val="0"/>
          <w:iCs w:val="0"/>
        </w:rPr>
        <w:t xml:space="preserve"> và các văn bản pháp luật có liên quan.</w:t>
      </w:r>
    </w:p>
    <w:p w14:paraId="24EEC751" w14:textId="0D16D8AF" w:rsidR="00F802D7" w:rsidRPr="00151388" w:rsidRDefault="00424F02" w:rsidP="00166546">
      <w:pPr>
        <w:pStyle w:val="2"/>
        <w:spacing w:before="120" w:after="120"/>
        <w:ind w:firstLine="567"/>
        <w:rPr>
          <w:rFonts w:ascii="Times New Roman" w:hAnsi="Times New Roman"/>
          <w:b w:val="0"/>
          <w:bCs w:val="0"/>
          <w:i w:val="0"/>
          <w:iCs w:val="0"/>
          <w:lang w:val="vi-VN"/>
        </w:rPr>
      </w:pPr>
      <w:r>
        <w:rPr>
          <w:rFonts w:ascii="Times New Roman" w:hAnsi="Times New Roman"/>
          <w:b w:val="0"/>
          <w:bCs w:val="0"/>
          <w:i w:val="0"/>
          <w:iCs w:val="0"/>
        </w:rPr>
        <w:t>b)</w:t>
      </w:r>
      <w:r w:rsidR="00F802D7" w:rsidRPr="0060666F">
        <w:rPr>
          <w:rFonts w:ascii="Times New Roman" w:hAnsi="Times New Roman"/>
          <w:b w:val="0"/>
          <w:bCs w:val="0"/>
          <w:i w:val="0"/>
          <w:iCs w:val="0"/>
        </w:rPr>
        <w:t xml:space="preserve"> </w:t>
      </w:r>
      <w:r>
        <w:rPr>
          <w:rFonts w:ascii="Times New Roman" w:hAnsi="Times New Roman"/>
          <w:b w:val="0"/>
          <w:bCs w:val="0"/>
          <w:i w:val="0"/>
          <w:iCs w:val="0"/>
        </w:rPr>
        <w:t>Đ</w:t>
      </w:r>
      <w:r w:rsidR="0038365C" w:rsidRPr="00151388">
        <w:rPr>
          <w:rFonts w:ascii="Times New Roman" w:hAnsi="Times New Roman"/>
          <w:b w:val="0"/>
          <w:bCs w:val="0"/>
          <w:i w:val="0"/>
          <w:iCs w:val="0"/>
        </w:rPr>
        <w:t xml:space="preserve">ảm bảo </w:t>
      </w:r>
      <w:r>
        <w:rPr>
          <w:rFonts w:ascii="Times New Roman" w:hAnsi="Times New Roman"/>
          <w:b w:val="0"/>
          <w:bCs w:val="0"/>
          <w:i w:val="0"/>
          <w:iCs w:val="0"/>
        </w:rPr>
        <w:t xml:space="preserve">phương pháp </w:t>
      </w:r>
      <w:r w:rsidR="00B52CA3">
        <w:rPr>
          <w:rFonts w:ascii="Times New Roman" w:hAnsi="Times New Roman"/>
          <w:b w:val="0"/>
          <w:bCs w:val="0"/>
          <w:i w:val="0"/>
          <w:iCs w:val="0"/>
        </w:rPr>
        <w:t xml:space="preserve">định </w:t>
      </w:r>
      <w:r w:rsidR="00957EBD" w:rsidRPr="004C0BCB">
        <w:rPr>
          <w:rFonts w:ascii="Times New Roman" w:hAnsi="Times New Roman"/>
          <w:b w:val="0"/>
          <w:bCs w:val="0"/>
          <w:i w:val="0"/>
          <w:iCs w:val="0"/>
        </w:rPr>
        <w:t xml:space="preserve">giá </w:t>
      </w:r>
      <w:r w:rsidR="00D66424">
        <w:rPr>
          <w:rFonts w:ascii="Times New Roman" w:hAnsi="Times New Roman"/>
          <w:b w:val="0"/>
          <w:bCs w:val="0"/>
          <w:i w:val="0"/>
          <w:iCs w:val="0"/>
          <w:lang w:val="vi-VN"/>
        </w:rPr>
        <w:t xml:space="preserve">điện </w:t>
      </w:r>
      <w:r w:rsidR="00957EBD" w:rsidRPr="004C0BCB">
        <w:rPr>
          <w:rFonts w:ascii="Times New Roman" w:hAnsi="Times New Roman"/>
          <w:b w:val="0"/>
          <w:bCs w:val="0"/>
          <w:i w:val="0"/>
          <w:iCs w:val="0"/>
        </w:rPr>
        <w:t>áp dụng cho</w:t>
      </w:r>
      <w:r w:rsidR="009A0836">
        <w:rPr>
          <w:rFonts w:ascii="Times New Roman" w:hAnsi="Times New Roman"/>
          <w:b w:val="0"/>
          <w:bCs w:val="0"/>
          <w:i w:val="0"/>
          <w:iCs w:val="0"/>
        </w:rPr>
        <w:t xml:space="preserve"> các</w:t>
      </w:r>
      <w:r w:rsidR="00957EBD" w:rsidRPr="004C0BCB">
        <w:rPr>
          <w:rFonts w:ascii="Times New Roman" w:hAnsi="Times New Roman"/>
          <w:b w:val="0"/>
          <w:bCs w:val="0"/>
          <w:i w:val="0"/>
          <w:iCs w:val="0"/>
        </w:rPr>
        <w:t xml:space="preserve"> </w:t>
      </w:r>
      <w:r w:rsidR="009A0836">
        <w:rPr>
          <w:rFonts w:ascii="Times New Roman" w:hAnsi="Times New Roman"/>
          <w:b w:val="0"/>
          <w:bCs w:val="0"/>
          <w:i w:val="0"/>
          <w:iCs w:val="0"/>
        </w:rPr>
        <w:t xml:space="preserve">hệ thống pin lưu trữ năng lượng </w:t>
      </w:r>
      <w:r w:rsidR="0038365C" w:rsidRPr="00151388">
        <w:rPr>
          <w:rFonts w:ascii="Times New Roman" w:hAnsi="Times New Roman"/>
          <w:b w:val="0"/>
          <w:bCs w:val="0"/>
          <w:i w:val="0"/>
          <w:iCs w:val="0"/>
        </w:rPr>
        <w:t>công khai, minh bạch</w:t>
      </w:r>
      <w:r w:rsidR="00B52CA3">
        <w:rPr>
          <w:rFonts w:ascii="Times New Roman" w:hAnsi="Times New Roman"/>
          <w:b w:val="0"/>
          <w:bCs w:val="0"/>
          <w:i w:val="0"/>
          <w:iCs w:val="0"/>
        </w:rPr>
        <w:t xml:space="preserve"> và thuận lợi</w:t>
      </w:r>
      <w:r w:rsidR="00151388" w:rsidRPr="004C0BCB">
        <w:rPr>
          <w:rFonts w:ascii="Times New Roman" w:hAnsi="Times New Roman"/>
          <w:b w:val="0"/>
          <w:bCs w:val="0"/>
          <w:i w:val="0"/>
          <w:iCs w:val="0"/>
        </w:rPr>
        <w:t>.</w:t>
      </w:r>
    </w:p>
    <w:p w14:paraId="78CD8AD8" w14:textId="77777777" w:rsidR="006F3FD6" w:rsidRDefault="00A0166B" w:rsidP="00166546">
      <w:pPr>
        <w:spacing w:before="120" w:after="100"/>
        <w:ind w:firstLine="567"/>
        <w:jc w:val="both"/>
        <w:rPr>
          <w:rFonts w:ascii="Times New Roman" w:hAnsi="Times New Roman" w:cs="Times New Roman"/>
          <w:b/>
          <w:bCs/>
          <w:lang w:val="vi-VN"/>
        </w:rPr>
      </w:pPr>
      <w:r>
        <w:rPr>
          <w:rFonts w:ascii="Times New Roman" w:hAnsi="Times New Roman" w:cs="Times New Roman"/>
          <w:b/>
          <w:bCs/>
          <w:lang w:val="vi-VN"/>
        </w:rPr>
        <w:t xml:space="preserve">III. PHẠM VI ĐIỀU CHỈNH, ĐỐI TƯỢNG ÁP DỤNG DỰ THẢO </w:t>
      </w:r>
      <w:r w:rsidR="006F3FD6">
        <w:rPr>
          <w:rFonts w:ascii="Times New Roman" w:hAnsi="Times New Roman" w:cs="Times New Roman"/>
          <w:b/>
          <w:bCs/>
          <w:lang w:val="vi-VN"/>
        </w:rPr>
        <w:t>THÔNG TƯ</w:t>
      </w:r>
    </w:p>
    <w:p w14:paraId="0BA81AD8" w14:textId="77777777" w:rsidR="00D66424" w:rsidRDefault="006F3FD6" w:rsidP="00166546">
      <w:pPr>
        <w:pStyle w:val="ListParagraph"/>
        <w:numPr>
          <w:ilvl w:val="0"/>
          <w:numId w:val="13"/>
        </w:numPr>
        <w:spacing w:before="120" w:after="100"/>
        <w:jc w:val="both"/>
        <w:rPr>
          <w:rFonts w:ascii="Times New Roman" w:hAnsi="Times New Roman" w:cs="Times New Roman"/>
          <w:b/>
          <w:bCs/>
          <w:lang w:val="vi-VN"/>
        </w:rPr>
      </w:pPr>
      <w:r>
        <w:rPr>
          <w:rFonts w:ascii="Times New Roman" w:hAnsi="Times New Roman" w:cs="Times New Roman"/>
          <w:b/>
          <w:bCs/>
          <w:lang w:val="vi-VN"/>
        </w:rPr>
        <w:t>Phạm vi điều chỉnh</w:t>
      </w:r>
    </w:p>
    <w:p w14:paraId="74BA5177" w14:textId="0CDB99A6" w:rsidR="00D66424" w:rsidRPr="00725B2B" w:rsidRDefault="00D66424" w:rsidP="00166546">
      <w:pPr>
        <w:spacing w:before="120" w:after="100"/>
        <w:ind w:firstLine="567"/>
        <w:jc w:val="both"/>
        <w:rPr>
          <w:rFonts w:ascii="Times New Roman" w:hAnsi="Times New Roman" w:cs="Times New Roman"/>
          <w:lang w:val="vi-VN"/>
        </w:rPr>
      </w:pPr>
      <w:r w:rsidRPr="00725B2B">
        <w:rPr>
          <w:rFonts w:ascii="Times New Roman" w:hAnsi="Times New Roman" w:cs="Times New Roman"/>
          <w:lang w:val="vi-VN"/>
        </w:rPr>
        <w:t>Thông tư này hướng dẫn chi tiết khoản 3 Điều 12, khoản 5 Điều 44,</w:t>
      </w:r>
      <w:r w:rsidR="009A0836" w:rsidRPr="00725B2B">
        <w:rPr>
          <w:rFonts w:ascii="Times New Roman" w:hAnsi="Times New Roman" w:cs="Times New Roman"/>
          <w:lang w:val="vi-VN"/>
        </w:rPr>
        <w:t xml:space="preserve"> khoản 3 Điều 51, điểm g khoản 1 Điều 51,</w:t>
      </w:r>
      <w:r w:rsidRPr="00725B2B">
        <w:rPr>
          <w:rFonts w:ascii="Times New Roman" w:hAnsi="Times New Roman" w:cs="Times New Roman"/>
          <w:lang w:val="vi-VN"/>
        </w:rPr>
        <w:t xml:space="preserve"> điểm b khoản 8 Điều 51 của Luật Điện lực về</w:t>
      </w:r>
      <w:r w:rsidR="009A0836" w:rsidRPr="00725B2B">
        <w:rPr>
          <w:rFonts w:ascii="Times New Roman" w:hAnsi="Times New Roman" w:cs="Times New Roman"/>
          <w:lang w:val="vi-VN"/>
        </w:rPr>
        <w:t xml:space="preserve"> </w:t>
      </w:r>
      <w:r w:rsidRPr="00725B2B">
        <w:rPr>
          <w:rFonts w:ascii="Times New Roman" w:hAnsi="Times New Roman" w:cs="Times New Roman"/>
          <w:lang w:val="vi-VN"/>
        </w:rPr>
        <w:t xml:space="preserve"> </w:t>
      </w:r>
      <w:r w:rsidR="009A0836" w:rsidRPr="00725B2B">
        <w:rPr>
          <w:rFonts w:ascii="Times New Roman" w:hAnsi="Times New Roman" w:cs="Times New Roman"/>
          <w:lang w:val="vi-VN"/>
        </w:rPr>
        <w:t xml:space="preserve">hồ sơ, trình tự, thủ tục, phương pháp xác định khung giá phát điện; </w:t>
      </w:r>
      <w:r w:rsidRPr="00725B2B">
        <w:rPr>
          <w:rFonts w:ascii="Times New Roman" w:hAnsi="Times New Roman" w:cs="Times New Roman"/>
          <w:lang w:val="vi-VN"/>
        </w:rPr>
        <w:t xml:space="preserve">nguyên tắc tính giá điện để thực hiện dự án điện lực; phương pháp xác định giá dịch vụ phát điện của </w:t>
      </w:r>
      <w:r w:rsidR="009A0836" w:rsidRPr="00725B2B">
        <w:rPr>
          <w:rFonts w:ascii="Times New Roman" w:hAnsi="Times New Roman" w:cs="Times New Roman"/>
          <w:lang w:val="vi-VN"/>
        </w:rPr>
        <w:t>loại hình hệ thống pin tích trữ năng lượng</w:t>
      </w:r>
      <w:r w:rsidRPr="00725B2B">
        <w:rPr>
          <w:rFonts w:ascii="Times New Roman" w:hAnsi="Times New Roman" w:cs="Times New Roman"/>
          <w:lang w:val="vi-VN"/>
        </w:rPr>
        <w:t>; nội dung chính của hợp đồng mua bán điện.</w:t>
      </w:r>
    </w:p>
    <w:p w14:paraId="2971F466" w14:textId="77777777" w:rsidR="006F3FD6" w:rsidRPr="00791255" w:rsidRDefault="00A0166B" w:rsidP="00166546">
      <w:pPr>
        <w:pStyle w:val="ListParagraph"/>
        <w:numPr>
          <w:ilvl w:val="0"/>
          <w:numId w:val="13"/>
        </w:numPr>
        <w:spacing w:before="120" w:after="100"/>
        <w:jc w:val="both"/>
        <w:rPr>
          <w:rFonts w:ascii="Times New Roman" w:hAnsi="Times New Roman" w:cs="Times New Roman"/>
          <w:b/>
        </w:rPr>
      </w:pPr>
      <w:r w:rsidRPr="00791255">
        <w:rPr>
          <w:rFonts w:ascii="Times New Roman" w:hAnsi="Times New Roman" w:cs="Times New Roman"/>
          <w:b/>
        </w:rPr>
        <w:t>Đối tượng áp dụng</w:t>
      </w:r>
    </w:p>
    <w:p w14:paraId="27F08000" w14:textId="6F04CC1B" w:rsidR="00DB5681" w:rsidRDefault="00DB5681" w:rsidP="00166546">
      <w:pPr>
        <w:widowControl w:val="0"/>
        <w:spacing w:before="60" w:after="60"/>
        <w:ind w:firstLine="567"/>
        <w:jc w:val="both"/>
        <w:rPr>
          <w:rFonts w:ascii="Times New Roman" w:hAnsi="Times New Roman" w:cs="Times New Roman"/>
        </w:rPr>
      </w:pPr>
      <w:r w:rsidRPr="00791255">
        <w:rPr>
          <w:rFonts w:ascii="Times New Roman" w:hAnsi="Times New Roman" w:cs="Times New Roman"/>
        </w:rPr>
        <w:t xml:space="preserve">Thông tư này áp dụng đối với </w:t>
      </w:r>
      <w:r w:rsidR="00344560">
        <w:rPr>
          <w:rFonts w:ascii="Times New Roman" w:hAnsi="Times New Roman" w:cs="Times New Roman"/>
        </w:rPr>
        <w:t>hệ thống pin lưu trữ năng lượng</w:t>
      </w:r>
      <w:r w:rsidR="00D66424" w:rsidRPr="00791255">
        <w:rPr>
          <w:rFonts w:ascii="Times New Roman" w:hAnsi="Times New Roman" w:cs="Times New Roman"/>
        </w:rPr>
        <w:t xml:space="preserve"> hoạt động trên lãnh thổ nước Cộng hòa xã hội chủ nghĩa Việt Nam đấu nối với hệ thống điện quốc gia; Tập đoàn Điện lực Việt Nam; các tổ chức cá nhân có liên quan.</w:t>
      </w:r>
    </w:p>
    <w:p w14:paraId="261727B7" w14:textId="3FA98316" w:rsidR="00344560" w:rsidRPr="00791255" w:rsidRDefault="00344560" w:rsidP="00166546">
      <w:pPr>
        <w:widowControl w:val="0"/>
        <w:spacing w:before="60" w:after="60"/>
        <w:ind w:firstLine="567"/>
        <w:jc w:val="both"/>
        <w:rPr>
          <w:rFonts w:ascii="Times New Roman" w:hAnsi="Times New Roman" w:cs="Times New Roman"/>
        </w:rPr>
      </w:pPr>
      <w:r>
        <w:rPr>
          <w:rFonts w:ascii="Times New Roman" w:hAnsi="Times New Roman"/>
        </w:rPr>
        <w:t>Thông tư này không áp dụng với hệ thống pin lưu trữ năng lượng</w:t>
      </w:r>
      <w:r w:rsidRPr="00027B86">
        <w:rPr>
          <w:rFonts w:ascii="Times New Roman" w:hAnsi="Times New Roman"/>
        </w:rPr>
        <w:t xml:space="preserve"> sử dụng kết hợp với các nhà máy</w:t>
      </w:r>
      <w:r>
        <w:rPr>
          <w:rFonts w:ascii="Times New Roman" w:hAnsi="Times New Roman"/>
        </w:rPr>
        <w:t xml:space="preserve"> điện năng lượng tái tạo (</w:t>
      </w:r>
      <w:r w:rsidRPr="00027B86">
        <w:rPr>
          <w:rFonts w:ascii="Times New Roman" w:hAnsi="Times New Roman"/>
        </w:rPr>
        <w:t>tiêu thụ sản lượng điện từ chính nhà m</w:t>
      </w:r>
      <w:r>
        <w:rPr>
          <w:rFonts w:ascii="Times New Roman" w:hAnsi="Times New Roman"/>
        </w:rPr>
        <w:t xml:space="preserve">áy điện này trong chu kỳ sạc điện) </w:t>
      </w:r>
      <w:r w:rsidRPr="00027B86">
        <w:rPr>
          <w:rFonts w:ascii="Times New Roman" w:hAnsi="Times New Roman"/>
        </w:rPr>
        <w:t>và</w:t>
      </w:r>
      <w:r>
        <w:rPr>
          <w:rFonts w:ascii="Times New Roman" w:hAnsi="Times New Roman"/>
        </w:rPr>
        <w:t xml:space="preserve"> hệ thống pin lưu trữ năng lượng </w:t>
      </w:r>
      <w:r w:rsidRPr="00027B86">
        <w:rPr>
          <w:rFonts w:ascii="Times New Roman" w:hAnsi="Times New Roman"/>
        </w:rPr>
        <w:t>do</w:t>
      </w:r>
      <w:r>
        <w:rPr>
          <w:rFonts w:ascii="Times New Roman" w:hAnsi="Times New Roman"/>
        </w:rPr>
        <w:t xml:space="preserve"> Tập đoàn Điện lực Việt Nam</w:t>
      </w:r>
      <w:r w:rsidRPr="00027B86">
        <w:rPr>
          <w:rFonts w:ascii="Times New Roman" w:hAnsi="Times New Roman"/>
        </w:rPr>
        <w:t xml:space="preserve"> hoặc các Tổng công ty Điện lực được giao đầu tư theo quyết định của cơ quan có thẩm quyển</w:t>
      </w:r>
      <w:r w:rsidR="009F3760">
        <w:rPr>
          <w:rFonts w:ascii="Times New Roman" w:hAnsi="Times New Roman"/>
        </w:rPr>
        <w:t>.</w:t>
      </w:r>
    </w:p>
    <w:p w14:paraId="68F057F4" w14:textId="4EA34011" w:rsidR="00AE4C88" w:rsidRPr="006F3FD6" w:rsidRDefault="00AE4C88" w:rsidP="00166546">
      <w:pPr>
        <w:spacing w:before="120" w:after="100"/>
        <w:ind w:firstLine="567"/>
        <w:jc w:val="both"/>
        <w:rPr>
          <w:rFonts w:ascii="Times New Roman" w:hAnsi="Times New Roman"/>
          <w:b/>
          <w:bCs/>
          <w:iCs/>
          <w:lang w:val="vi-VN"/>
        </w:rPr>
      </w:pPr>
      <w:r w:rsidRPr="006F3FD6">
        <w:rPr>
          <w:rFonts w:ascii="Times New Roman" w:hAnsi="Times New Roman"/>
          <w:b/>
          <w:bCs/>
          <w:iCs/>
          <w:lang w:val="vi-VN"/>
        </w:rPr>
        <w:t>I</w:t>
      </w:r>
      <w:r w:rsidR="00A0166B" w:rsidRPr="006F3FD6">
        <w:rPr>
          <w:rFonts w:ascii="Times New Roman" w:hAnsi="Times New Roman"/>
          <w:b/>
          <w:bCs/>
          <w:iCs/>
          <w:lang w:val="vi-VN"/>
        </w:rPr>
        <w:t>V</w:t>
      </w:r>
      <w:r w:rsidRPr="006F3FD6">
        <w:rPr>
          <w:rFonts w:ascii="Times New Roman" w:hAnsi="Times New Roman"/>
          <w:b/>
          <w:bCs/>
          <w:iCs/>
          <w:lang w:val="vi-VN"/>
        </w:rPr>
        <w:t xml:space="preserve">. QUÁ TRÌNH XÂY DỰNG DỰ THẢO </w:t>
      </w:r>
      <w:r w:rsidR="006F3FD6">
        <w:rPr>
          <w:rFonts w:ascii="Times New Roman" w:hAnsi="Times New Roman"/>
          <w:b/>
          <w:bCs/>
          <w:iCs/>
          <w:lang w:val="vi-VN"/>
        </w:rPr>
        <w:t>THÔNG TƯ</w:t>
      </w:r>
    </w:p>
    <w:p w14:paraId="4A6AB8B7" w14:textId="6EA72BB0" w:rsidR="00AF4F77" w:rsidRPr="00725B2B" w:rsidRDefault="00D56DE9" w:rsidP="00166546">
      <w:pPr>
        <w:pStyle w:val="ListParagraph"/>
        <w:widowControl w:val="0"/>
        <w:tabs>
          <w:tab w:val="left" w:pos="851"/>
          <w:tab w:val="left" w:pos="1276"/>
        </w:tabs>
        <w:spacing w:before="180" w:after="180"/>
        <w:ind w:left="0" w:firstLine="567"/>
        <w:contextualSpacing w:val="0"/>
        <w:jc w:val="both"/>
        <w:rPr>
          <w:rFonts w:ascii="Times New Roman" w:hAnsi="Times New Roman"/>
          <w:lang w:val="vi-VN"/>
        </w:rPr>
      </w:pPr>
      <w:r w:rsidRPr="00725B2B">
        <w:rPr>
          <w:rFonts w:ascii="Times New Roman" w:hAnsi="Times New Roman"/>
          <w:lang w:val="vi-VN"/>
        </w:rPr>
        <w:t xml:space="preserve">Thực hiện </w:t>
      </w:r>
      <w:r w:rsidR="00635E1F" w:rsidRPr="00725B2B">
        <w:rPr>
          <w:rFonts w:ascii="Times New Roman" w:hAnsi="Times New Roman"/>
          <w:lang w:val="vi-VN"/>
        </w:rPr>
        <w:t>Luật Điện lực năm 2024 và các quy định có liên quan</w:t>
      </w:r>
      <w:r w:rsidR="002D2EC9" w:rsidRPr="00725B2B">
        <w:rPr>
          <w:rFonts w:ascii="Times New Roman" w:hAnsi="Times New Roman"/>
          <w:lang w:val="vi-VN"/>
        </w:rPr>
        <w:t xml:space="preserve">, </w:t>
      </w:r>
      <w:r w:rsidR="00635E1F" w:rsidRPr="00725B2B">
        <w:rPr>
          <w:rFonts w:ascii="Times New Roman" w:hAnsi="Times New Roman"/>
          <w:lang w:val="vi-VN"/>
        </w:rPr>
        <w:t xml:space="preserve">việc xây dựng Dự thảo Thông tư </w:t>
      </w:r>
      <w:r w:rsidR="002D2EC9" w:rsidRPr="00725B2B">
        <w:rPr>
          <w:rFonts w:ascii="Times New Roman" w:hAnsi="Times New Roman"/>
          <w:lang w:val="vi-VN"/>
        </w:rPr>
        <w:t>đã triển khai như sau:</w:t>
      </w:r>
    </w:p>
    <w:p w14:paraId="39B7A3EE" w14:textId="29B31DC2" w:rsidR="00344560" w:rsidRPr="00FA0BF5" w:rsidRDefault="00344560" w:rsidP="00166546">
      <w:pPr>
        <w:spacing w:before="120" w:after="120"/>
        <w:ind w:firstLine="567"/>
        <w:jc w:val="both"/>
        <w:rPr>
          <w:rFonts w:ascii="Times New Roman" w:hAnsi="Times New Roman" w:cs="Times New Roman"/>
          <w:color w:val="000000" w:themeColor="text1"/>
          <w:lang w:val="vi-VN"/>
        </w:rPr>
      </w:pPr>
      <w:r w:rsidRPr="00FA0BF5">
        <w:rPr>
          <w:rFonts w:ascii="Times New Roman" w:hAnsi="Times New Roman" w:cs="Times New Roman"/>
          <w:color w:val="000000" w:themeColor="text1"/>
          <w:lang w:val="vi-VN"/>
        </w:rPr>
        <w:t>1. Thực hiện</w:t>
      </w:r>
      <w:r w:rsidRPr="00725B2B">
        <w:rPr>
          <w:rFonts w:ascii="Times New Roman" w:hAnsi="Times New Roman" w:cs="Times New Roman"/>
          <w:color w:val="000000" w:themeColor="text1"/>
          <w:lang w:val="vi-VN"/>
        </w:rPr>
        <w:t xml:space="preserve"> ý kiến</w:t>
      </w:r>
      <w:r w:rsidRPr="00FA0BF5">
        <w:rPr>
          <w:rFonts w:ascii="Times New Roman" w:hAnsi="Times New Roman" w:cs="Times New Roman"/>
          <w:color w:val="000000" w:themeColor="text1"/>
          <w:lang w:val="vi-VN"/>
        </w:rPr>
        <w:t xml:space="preserve"> chỉ đạo của </w:t>
      </w:r>
      <w:r w:rsidRPr="00725B2B">
        <w:rPr>
          <w:rFonts w:ascii="Times New Roman" w:hAnsi="Times New Roman" w:cs="Times New Roman"/>
          <w:color w:val="000000" w:themeColor="text1"/>
          <w:lang w:val="vi-VN"/>
        </w:rPr>
        <w:t>Bộ trưởng, ngày 06/8/2025, Cục ĐL đã có Báo cáo số 185/BC-ĐL trình Bộ trưởng thông qua chủ trương cho phép Cục ĐL xây dựng dự thảo Thông tư. Tại Phiếu trình giải quyết công việc ngày 06/8/2025 kèm theo Báo cáo số 185/BC-ĐL, Bộ trưởng đã có bút phê đồng ý với chủ trương.</w:t>
      </w:r>
    </w:p>
    <w:p w14:paraId="5518A5B8" w14:textId="77777777" w:rsidR="00344560" w:rsidRPr="00725B2B" w:rsidRDefault="00344560" w:rsidP="00166546">
      <w:pPr>
        <w:spacing w:before="120" w:after="120"/>
        <w:ind w:firstLine="567"/>
        <w:jc w:val="both"/>
        <w:rPr>
          <w:rFonts w:ascii="Times New Roman" w:hAnsi="Times New Roman" w:cs="Times New Roman"/>
          <w:color w:val="000000" w:themeColor="text1"/>
          <w:lang w:val="vi-VN"/>
        </w:rPr>
      </w:pPr>
      <w:r w:rsidRPr="00725B2B">
        <w:rPr>
          <w:rFonts w:ascii="Times New Roman" w:hAnsi="Times New Roman" w:cs="Times New Roman"/>
          <w:color w:val="000000" w:themeColor="text1"/>
          <w:lang w:val="vi-VN"/>
        </w:rPr>
        <w:t>2</w:t>
      </w:r>
      <w:r w:rsidRPr="00FA0BF5">
        <w:rPr>
          <w:rFonts w:ascii="Times New Roman" w:hAnsi="Times New Roman" w:cs="Times New Roman"/>
          <w:color w:val="000000" w:themeColor="text1"/>
          <w:lang w:val="vi-VN"/>
        </w:rPr>
        <w:t>. Thực hiện quy định tại Luật ban hành văn bản quy phạm pháp luật</w:t>
      </w:r>
      <w:r w:rsidRPr="00725B2B">
        <w:rPr>
          <w:rFonts w:ascii="Times New Roman" w:hAnsi="Times New Roman" w:cs="Times New Roman"/>
          <w:color w:val="000000" w:themeColor="text1"/>
          <w:lang w:val="vi-VN"/>
        </w:rPr>
        <w:t xml:space="preserve">, khoản 4 Điều 3, Thông tư số 47/2025/TT-BCT ngày 26/8/2025 của Bộ Công Thương quy định về xây dựng, ban hành và tổ chức thi hành văn bản quy phạm pháp luật của Bộ Công Thương (trước đây là </w:t>
      </w:r>
      <w:r w:rsidRPr="00FA0BF5">
        <w:rPr>
          <w:rFonts w:ascii="Times New Roman" w:hAnsi="Times New Roman" w:cs="Times New Roman"/>
          <w:color w:val="000000" w:themeColor="text1"/>
          <w:lang w:val="vi-VN"/>
        </w:rPr>
        <w:t>điểm d khoản 4, Điều 3, Thông tư số 21/2025/TT-BCT ngày 26/4/2025</w:t>
      </w:r>
      <w:r w:rsidRPr="00725B2B">
        <w:rPr>
          <w:rFonts w:ascii="Times New Roman" w:hAnsi="Times New Roman" w:cs="Times New Roman"/>
          <w:color w:val="000000" w:themeColor="text1"/>
          <w:lang w:val="vi-VN"/>
        </w:rPr>
        <w:t xml:space="preserve"> của Bộ Công Thương) </w:t>
      </w:r>
      <w:r w:rsidRPr="00FA0BF5">
        <w:rPr>
          <w:rFonts w:ascii="Times New Roman" w:hAnsi="Times New Roman" w:cs="Times New Roman"/>
          <w:color w:val="000000" w:themeColor="text1"/>
          <w:lang w:val="vi-VN"/>
        </w:rPr>
        <w:t>về việc xin ý kiến Đảng ủy về chủ trương xây dựng Thông tư, ngày 05/8/2025, đơn vị chủ trì soạn thảo dự thảo Thông tư đã có văn bản gửi Văn phòng Đảng ủy Cục Đ</w:t>
      </w:r>
      <w:r w:rsidRPr="00725B2B">
        <w:rPr>
          <w:rFonts w:ascii="Times New Roman" w:hAnsi="Times New Roman" w:cs="Times New Roman"/>
          <w:color w:val="000000" w:themeColor="text1"/>
          <w:lang w:val="vi-VN"/>
        </w:rPr>
        <w:t>L</w:t>
      </w:r>
      <w:r w:rsidRPr="00FA0BF5">
        <w:rPr>
          <w:rFonts w:ascii="Times New Roman" w:hAnsi="Times New Roman" w:cs="Times New Roman"/>
          <w:color w:val="000000" w:themeColor="text1"/>
          <w:lang w:val="vi-VN"/>
        </w:rPr>
        <w:t xml:space="preserve"> (Bộ phận Đảng vụ) đề nghị phối hợp thực hiện các thủ tục lấy ý kiến Đảng ủy Cục ĐL thông qu</w:t>
      </w:r>
      <w:r>
        <w:rPr>
          <w:rFonts w:ascii="Times New Roman" w:hAnsi="Times New Roman" w:cs="Times New Roman"/>
          <w:color w:val="000000" w:themeColor="text1"/>
          <w:lang w:val="vi-VN"/>
        </w:rPr>
        <w:t xml:space="preserve">a chủ </w:t>
      </w:r>
      <w:r>
        <w:rPr>
          <w:rFonts w:ascii="Times New Roman" w:hAnsi="Times New Roman" w:cs="Times New Roman"/>
          <w:color w:val="000000" w:themeColor="text1"/>
          <w:lang w:val="vi-VN"/>
        </w:rPr>
        <w:lastRenderedPageBreak/>
        <w:t>trương xây dựng Thông tư</w:t>
      </w:r>
      <w:r w:rsidRPr="00FA0BF5">
        <w:rPr>
          <w:rFonts w:ascii="Times New Roman" w:hAnsi="Times New Roman" w:cs="Times New Roman"/>
          <w:color w:val="000000" w:themeColor="text1"/>
          <w:lang w:val="vi-VN"/>
        </w:rPr>
        <w:t>.</w:t>
      </w:r>
      <w:r w:rsidRPr="00725B2B">
        <w:rPr>
          <w:rFonts w:ascii="Times New Roman" w:hAnsi="Times New Roman" w:cs="Times New Roman"/>
          <w:color w:val="000000" w:themeColor="text1"/>
          <w:lang w:val="vi-VN"/>
        </w:rPr>
        <w:t xml:space="preserve"> Trên cơ sở ý kiến của Đảng ủy Cục ĐL, Cục ĐL đã có Công văn số 1592/ĐL-GĐ ngày 20/8/2025 gửi Văn phòng Đảng ủy Bộ đề nghị phối hợp xin ý kiến Ủy viên Ban thương vụ Đảng ủy Bộ thông qua chủ trương xây dựng Thông tư (kèm theo Báo cáo số 205/BC-ĐL ngày 20/8/2025 của Cục ĐL). Theo đó, Văn phòng Đảng ủy Bộ đã có Công văn số 89-CV/VPĐUB ngày 21/8/2025 gửi Cục ĐL thông báo ý kiến thống nhất của các đồng chí ủy viên Ban thương vụ Đảng ủy Bộ.</w:t>
      </w:r>
    </w:p>
    <w:p w14:paraId="3FFD1882" w14:textId="77777777" w:rsidR="00166546" w:rsidRPr="00725B2B" w:rsidRDefault="00344560" w:rsidP="00166546">
      <w:pPr>
        <w:spacing w:before="120" w:after="120"/>
        <w:ind w:firstLine="567"/>
        <w:jc w:val="both"/>
        <w:rPr>
          <w:rFonts w:ascii="Times New Roman" w:hAnsi="Times New Roman" w:cs="Times New Roman"/>
          <w:color w:val="000000" w:themeColor="text1"/>
          <w:lang w:val="vi-VN"/>
        </w:rPr>
      </w:pPr>
      <w:r w:rsidRPr="00725B2B">
        <w:rPr>
          <w:rFonts w:ascii="Times New Roman" w:hAnsi="Times New Roman" w:cs="Times New Roman"/>
          <w:color w:val="000000" w:themeColor="text1"/>
          <w:lang w:val="vi-VN"/>
        </w:rPr>
        <w:t>3. Do tính chất tương đồng giữa loại hình nhà máy thủy điện tích năng về bản chất đều là quá trình tích trữ năng lượng để phát điện, trên cơ sở dự thảo Thông tư quy định phương pháp xác định giá dịch vụ phát điện của nhà máy thủy điện tích năng; nội dung chính của hợp đồng mua bán điện đang được Cục ĐL thực hiện (theo nhiệm vụ tại Quyết định số 1462/QĐ-BCT ngày 27/5/2025 của Bộ trưởng Bộ Công Thương, hiện tại đã gửi Vụ Pháp chế thẩm định theo quy định), Cục ĐL đã hoàn thiện dự thảo Thông tư</w:t>
      </w:r>
    </w:p>
    <w:p w14:paraId="3841B5F1" w14:textId="36F19DD2" w:rsidR="00A46089" w:rsidRPr="00725B2B" w:rsidRDefault="003D2346" w:rsidP="00166546">
      <w:pPr>
        <w:spacing w:before="120" w:after="120"/>
        <w:ind w:firstLine="567"/>
        <w:jc w:val="both"/>
        <w:rPr>
          <w:rFonts w:ascii="Times New Roman" w:hAnsi="Times New Roman" w:cs="Times New Roman"/>
          <w:color w:val="000000" w:themeColor="text1"/>
          <w:lang w:val="vi-VN"/>
        </w:rPr>
      </w:pPr>
      <w:r w:rsidRPr="00725B2B">
        <w:rPr>
          <w:rFonts w:ascii="Times New Roman" w:hAnsi="Times New Roman" w:cs="Times New Roman"/>
          <w:color w:val="000000" w:themeColor="text1"/>
          <w:lang w:val="vi-VN"/>
        </w:rPr>
        <w:t>4</w:t>
      </w:r>
      <w:r w:rsidR="00646578">
        <w:rPr>
          <w:rFonts w:ascii="Times New Roman" w:hAnsi="Times New Roman" w:cs="Times New Roman"/>
          <w:color w:val="000000" w:themeColor="text1"/>
          <w:lang w:val="vi-VN"/>
        </w:rPr>
        <w:t xml:space="preserve">. </w:t>
      </w:r>
      <w:r w:rsidR="00166546" w:rsidRPr="00725B2B">
        <w:rPr>
          <w:rFonts w:ascii="Times New Roman" w:hAnsi="Times New Roman" w:cs="Times New Roman"/>
          <w:color w:val="000000" w:themeColor="text1"/>
          <w:lang w:val="vi-VN"/>
        </w:rPr>
        <w:t>Trong quá trình nghiên cứu xây dựng dự thảo Thông tư, nhận thấy sự cần thiết thành lập Tổ soạn thảo dự thảo Thông tư để phối hợp, xử lý các nội dung còn vướng mắc như: đối tượng áp dụng, các thông số đầu vào để xác định khung giá phát điện, giá phát điện và hoàn thiện nội dung dự thảo Thông tư, Cục ĐL đã ban hành văn bản số 234/BC-ĐL ngày 15/9/2025 báo cáo Thứ trưởng phụ trách cho phép thành lập Tổ s</w:t>
      </w:r>
      <w:r w:rsidR="00E82ED8" w:rsidRPr="00E82ED8">
        <w:rPr>
          <w:rFonts w:ascii="Times New Roman" w:hAnsi="Times New Roman" w:cs="Times New Roman"/>
          <w:color w:val="000000" w:themeColor="text1"/>
          <w:lang w:val="vi-VN"/>
        </w:rPr>
        <w:t>oạn</w:t>
      </w:r>
      <w:r w:rsidR="00166546" w:rsidRPr="00725B2B">
        <w:rPr>
          <w:rFonts w:ascii="Times New Roman" w:hAnsi="Times New Roman" w:cs="Times New Roman"/>
          <w:color w:val="000000" w:themeColor="text1"/>
          <w:lang w:val="vi-VN"/>
        </w:rPr>
        <w:t xml:space="preserve"> thảo xây dựng dự thảo Thông tư.</w:t>
      </w:r>
    </w:p>
    <w:p w14:paraId="3D2DC1FB" w14:textId="4CC58845" w:rsidR="00A46089" w:rsidRPr="00725B2B" w:rsidRDefault="003D2346" w:rsidP="00166546">
      <w:pPr>
        <w:spacing w:before="120" w:after="120"/>
        <w:ind w:firstLine="567"/>
        <w:jc w:val="both"/>
        <w:rPr>
          <w:rFonts w:ascii="Times New Roman" w:hAnsi="Times New Roman" w:cs="Times New Roman"/>
          <w:color w:val="000000" w:themeColor="text1"/>
          <w:lang w:val="vi-VN"/>
        </w:rPr>
      </w:pPr>
      <w:r w:rsidRPr="00725B2B">
        <w:rPr>
          <w:rFonts w:ascii="Times New Roman" w:hAnsi="Times New Roman" w:cs="Times New Roman"/>
          <w:color w:val="000000" w:themeColor="text1"/>
          <w:lang w:val="vi-VN"/>
        </w:rPr>
        <w:t>5</w:t>
      </w:r>
      <w:r w:rsidR="00646578" w:rsidRPr="00725B2B">
        <w:rPr>
          <w:rFonts w:ascii="Times New Roman" w:hAnsi="Times New Roman" w:cs="Times New Roman"/>
          <w:color w:val="000000" w:themeColor="text1"/>
          <w:lang w:val="vi-VN"/>
        </w:rPr>
        <w:t xml:space="preserve">. </w:t>
      </w:r>
      <w:r w:rsidR="00166546" w:rsidRPr="00166546">
        <w:rPr>
          <w:rFonts w:ascii="Times New Roman" w:hAnsi="Times New Roman" w:cs="Times New Roman"/>
          <w:color w:val="000000" w:themeColor="text1"/>
          <w:lang w:val="vi-VN"/>
        </w:rPr>
        <w:t>Ngày 15/9</w:t>
      </w:r>
      <w:r w:rsidR="00166546" w:rsidRPr="00725B2B">
        <w:rPr>
          <w:rFonts w:ascii="Times New Roman" w:hAnsi="Times New Roman" w:cs="Times New Roman"/>
          <w:color w:val="000000" w:themeColor="text1"/>
          <w:lang w:val="vi-VN"/>
        </w:rPr>
        <w:t>/</w:t>
      </w:r>
      <w:r w:rsidR="00A46089" w:rsidRPr="00166546">
        <w:rPr>
          <w:rFonts w:ascii="Times New Roman" w:hAnsi="Times New Roman" w:cs="Times New Roman"/>
          <w:color w:val="000000" w:themeColor="text1"/>
          <w:lang w:val="vi-VN"/>
        </w:rPr>
        <w:t xml:space="preserve">2025, </w:t>
      </w:r>
      <w:r w:rsidR="00166546" w:rsidRPr="00725B2B">
        <w:rPr>
          <w:rFonts w:ascii="Times New Roman" w:hAnsi="Times New Roman" w:cs="Times New Roman"/>
          <w:color w:val="000000" w:themeColor="text1"/>
          <w:lang w:val="vi-VN"/>
        </w:rPr>
        <w:t>Bộ Công Thương đã ban hành</w:t>
      </w:r>
      <w:r w:rsidR="00A46089" w:rsidRPr="00166546">
        <w:rPr>
          <w:rFonts w:ascii="Times New Roman" w:hAnsi="Times New Roman" w:cs="Times New Roman"/>
          <w:color w:val="000000" w:themeColor="text1"/>
          <w:lang w:val="vi-VN"/>
        </w:rPr>
        <w:t xml:space="preserve"> Quyết định số </w:t>
      </w:r>
      <w:r w:rsidR="00166546" w:rsidRPr="00725B2B">
        <w:rPr>
          <w:rFonts w:ascii="Times New Roman" w:hAnsi="Times New Roman" w:cs="Times New Roman"/>
          <w:color w:val="000000" w:themeColor="text1"/>
          <w:lang w:val="vi-VN"/>
        </w:rPr>
        <w:t>2545</w:t>
      </w:r>
      <w:r w:rsidR="00A46089" w:rsidRPr="00166546">
        <w:rPr>
          <w:rFonts w:ascii="Times New Roman" w:hAnsi="Times New Roman" w:cs="Times New Roman"/>
          <w:color w:val="000000" w:themeColor="text1"/>
          <w:lang w:val="vi-VN"/>
        </w:rPr>
        <w:t xml:space="preserve">/QĐ-BCT </w:t>
      </w:r>
      <w:r w:rsidR="00166546" w:rsidRPr="00725B2B">
        <w:rPr>
          <w:rFonts w:ascii="Times New Roman" w:hAnsi="Times New Roman" w:cs="Times New Roman"/>
          <w:color w:val="000000" w:themeColor="text1"/>
          <w:lang w:val="vi-VN"/>
        </w:rPr>
        <w:t>thành lập Tổ soạn thảo xây dựng Thông tư.</w:t>
      </w:r>
    </w:p>
    <w:p w14:paraId="7662089E" w14:textId="236D41DF" w:rsidR="00AF4F77" w:rsidRPr="00D91FF8" w:rsidRDefault="003D2346" w:rsidP="00166546">
      <w:pPr>
        <w:spacing w:before="120" w:after="120"/>
        <w:ind w:firstLine="567"/>
        <w:jc w:val="both"/>
        <w:rPr>
          <w:rFonts w:ascii="Times New Roman" w:hAnsi="Times New Roman" w:cs="Times New Roman"/>
          <w:i/>
          <w:color w:val="000000" w:themeColor="text1"/>
          <w:lang w:val="vi-VN"/>
        </w:rPr>
      </w:pPr>
      <w:r w:rsidRPr="00725B2B">
        <w:rPr>
          <w:rFonts w:ascii="Times New Roman" w:hAnsi="Times New Roman" w:cs="Times New Roman"/>
          <w:i/>
          <w:color w:val="000000" w:themeColor="text1"/>
          <w:lang w:val="vi-VN"/>
        </w:rPr>
        <w:t>6</w:t>
      </w:r>
      <w:r w:rsidR="00646578">
        <w:rPr>
          <w:rFonts w:ascii="Times New Roman" w:hAnsi="Times New Roman" w:cs="Times New Roman"/>
          <w:i/>
          <w:color w:val="000000" w:themeColor="text1"/>
          <w:lang w:val="vi-VN"/>
        </w:rPr>
        <w:t xml:space="preserve">. </w:t>
      </w:r>
      <w:r w:rsidR="007E05C7" w:rsidRPr="00D91FF8">
        <w:rPr>
          <w:rFonts w:ascii="Times New Roman" w:hAnsi="Times New Roman" w:cs="Times New Roman"/>
          <w:i/>
          <w:color w:val="000000" w:themeColor="text1"/>
          <w:lang w:val="vi-VN"/>
        </w:rPr>
        <w:t>Ngày     tháng     năm 2025</w:t>
      </w:r>
      <w:r w:rsidR="00AF4F77" w:rsidRPr="00D91FF8">
        <w:rPr>
          <w:rFonts w:ascii="Times New Roman" w:hAnsi="Times New Roman" w:cs="Times New Roman"/>
          <w:i/>
          <w:color w:val="000000" w:themeColor="text1"/>
          <w:lang w:val="vi-VN"/>
        </w:rPr>
        <w:t>, Bộ Côn</w:t>
      </w:r>
      <w:r w:rsidR="00B5469D" w:rsidRPr="00D91FF8">
        <w:rPr>
          <w:rFonts w:ascii="Times New Roman" w:hAnsi="Times New Roman" w:cs="Times New Roman"/>
          <w:i/>
          <w:color w:val="000000" w:themeColor="text1"/>
          <w:lang w:val="vi-VN"/>
        </w:rPr>
        <w:t xml:space="preserve">g Thương </w:t>
      </w:r>
      <w:r w:rsidR="00C11D83" w:rsidRPr="00725B2B">
        <w:rPr>
          <w:rFonts w:ascii="Times New Roman" w:hAnsi="Times New Roman" w:cs="Times New Roman"/>
          <w:i/>
          <w:color w:val="000000" w:themeColor="text1"/>
          <w:lang w:val="vi-VN"/>
        </w:rPr>
        <w:t xml:space="preserve">đã đăng Web. . .  và </w:t>
      </w:r>
      <w:r w:rsidR="00B5469D" w:rsidRPr="00D91FF8">
        <w:rPr>
          <w:rFonts w:ascii="Times New Roman" w:hAnsi="Times New Roman" w:cs="Times New Roman"/>
          <w:i/>
          <w:color w:val="000000" w:themeColor="text1"/>
          <w:lang w:val="vi-VN"/>
        </w:rPr>
        <w:t xml:space="preserve">có Công văn số </w:t>
      </w:r>
      <w:r w:rsidR="007E05C7" w:rsidRPr="00725B2B">
        <w:rPr>
          <w:rFonts w:ascii="Times New Roman" w:hAnsi="Times New Roman" w:cs="Times New Roman"/>
          <w:i/>
          <w:color w:val="000000" w:themeColor="text1"/>
          <w:lang w:val="vi-VN"/>
        </w:rPr>
        <w:t xml:space="preserve">     </w:t>
      </w:r>
      <w:r w:rsidR="00AF4F77" w:rsidRPr="00D91FF8">
        <w:rPr>
          <w:rFonts w:ascii="Times New Roman" w:hAnsi="Times New Roman" w:cs="Times New Roman"/>
          <w:i/>
          <w:color w:val="000000" w:themeColor="text1"/>
          <w:lang w:val="vi-VN"/>
        </w:rPr>
        <w:t xml:space="preserve">/BCT- ĐL gửi các Bộ, ngành liên quan để lấy ý kiến góp ý </w:t>
      </w:r>
      <w:r w:rsidR="00D37C38" w:rsidRPr="00725B2B">
        <w:rPr>
          <w:rFonts w:ascii="Times New Roman" w:hAnsi="Times New Roman" w:cs="Times New Roman"/>
          <w:i/>
          <w:color w:val="000000" w:themeColor="text1"/>
          <w:lang w:val="vi-VN"/>
        </w:rPr>
        <w:t>đối với d</w:t>
      </w:r>
      <w:r w:rsidR="00D37C38" w:rsidRPr="00D91FF8">
        <w:rPr>
          <w:rFonts w:ascii="Times New Roman" w:hAnsi="Times New Roman" w:cs="Times New Roman"/>
          <w:i/>
          <w:color w:val="000000" w:themeColor="text1"/>
          <w:lang w:val="vi-VN"/>
        </w:rPr>
        <w:t xml:space="preserve">ự </w:t>
      </w:r>
      <w:r w:rsidR="00AF4F77" w:rsidRPr="00D91FF8">
        <w:rPr>
          <w:rFonts w:ascii="Times New Roman" w:hAnsi="Times New Roman" w:cs="Times New Roman"/>
          <w:i/>
          <w:color w:val="000000" w:themeColor="text1"/>
          <w:lang w:val="vi-VN"/>
        </w:rPr>
        <w:t xml:space="preserve">thảo </w:t>
      </w:r>
      <w:r w:rsidR="00B5469D" w:rsidRPr="00D91FF8">
        <w:rPr>
          <w:rFonts w:ascii="Times New Roman" w:hAnsi="Times New Roman" w:cs="Times New Roman"/>
          <w:i/>
          <w:color w:val="000000" w:themeColor="text1"/>
          <w:lang w:val="vi-VN"/>
        </w:rPr>
        <w:t>Thông tư</w:t>
      </w:r>
      <w:r w:rsidR="00D37C38" w:rsidRPr="00725B2B">
        <w:rPr>
          <w:rFonts w:ascii="Times New Roman" w:hAnsi="Times New Roman" w:cs="Times New Roman"/>
          <w:i/>
          <w:color w:val="000000" w:themeColor="text1"/>
          <w:lang w:val="vi-VN"/>
        </w:rPr>
        <w:t xml:space="preserve"> (DT-2)</w:t>
      </w:r>
      <w:r w:rsidR="00AF4F77" w:rsidRPr="00D91FF8">
        <w:rPr>
          <w:rFonts w:ascii="Times New Roman" w:hAnsi="Times New Roman" w:cs="Times New Roman"/>
          <w:i/>
          <w:color w:val="000000" w:themeColor="text1"/>
          <w:lang w:val="vi-VN"/>
        </w:rPr>
        <w:t xml:space="preserve">. </w:t>
      </w:r>
    </w:p>
    <w:p w14:paraId="29F190A8" w14:textId="0596CF5B" w:rsidR="00AF4F77" w:rsidRPr="00725B2B" w:rsidRDefault="003D2346" w:rsidP="00166546">
      <w:pPr>
        <w:spacing w:before="120" w:after="120"/>
        <w:ind w:firstLine="567"/>
        <w:jc w:val="both"/>
        <w:rPr>
          <w:rFonts w:ascii="Times New Roman" w:hAnsi="Times New Roman" w:cs="Times New Roman"/>
          <w:i/>
          <w:color w:val="000000" w:themeColor="text1"/>
          <w:lang w:val="vi-VN"/>
        </w:rPr>
      </w:pPr>
      <w:r w:rsidRPr="00725B2B">
        <w:rPr>
          <w:rFonts w:ascii="Times New Roman" w:hAnsi="Times New Roman" w:cs="Times New Roman"/>
          <w:i/>
          <w:color w:val="000000" w:themeColor="text1"/>
          <w:lang w:val="vi-VN"/>
        </w:rPr>
        <w:t>7</w:t>
      </w:r>
      <w:r w:rsidR="00646578">
        <w:rPr>
          <w:rFonts w:ascii="Times New Roman" w:hAnsi="Times New Roman" w:cs="Times New Roman"/>
          <w:i/>
          <w:color w:val="000000" w:themeColor="text1"/>
          <w:lang w:val="vi-VN"/>
        </w:rPr>
        <w:t xml:space="preserve">. </w:t>
      </w:r>
      <w:r w:rsidR="00AF4F77" w:rsidRPr="00D91FF8">
        <w:rPr>
          <w:rFonts w:ascii="Times New Roman" w:hAnsi="Times New Roman" w:cs="Times New Roman"/>
          <w:i/>
          <w:color w:val="000000" w:themeColor="text1"/>
          <w:lang w:val="vi-VN"/>
        </w:rPr>
        <w:t xml:space="preserve">Tính đến ngày </w:t>
      </w:r>
      <w:r w:rsidR="007E05C7" w:rsidRPr="00725B2B">
        <w:rPr>
          <w:rFonts w:ascii="Times New Roman" w:hAnsi="Times New Roman" w:cs="Times New Roman"/>
          <w:i/>
          <w:color w:val="000000" w:themeColor="text1"/>
          <w:lang w:val="vi-VN"/>
        </w:rPr>
        <w:t xml:space="preserve">   </w:t>
      </w:r>
      <w:r w:rsidR="007E05C7" w:rsidRPr="00D91FF8">
        <w:rPr>
          <w:rFonts w:ascii="Times New Roman" w:hAnsi="Times New Roman" w:cs="Times New Roman"/>
          <w:i/>
          <w:color w:val="000000" w:themeColor="text1"/>
          <w:lang w:val="vi-VN"/>
        </w:rPr>
        <w:t xml:space="preserve"> tháng   </w:t>
      </w:r>
      <w:r w:rsidR="00AF4F77" w:rsidRPr="00D91FF8">
        <w:rPr>
          <w:rFonts w:ascii="Times New Roman" w:hAnsi="Times New Roman" w:cs="Times New Roman"/>
          <w:i/>
          <w:color w:val="000000" w:themeColor="text1"/>
          <w:lang w:val="vi-VN"/>
        </w:rPr>
        <w:t xml:space="preserve"> năm 2025, </w:t>
      </w:r>
      <w:r w:rsidR="00B5469D" w:rsidRPr="00D91FF8">
        <w:rPr>
          <w:rFonts w:ascii="Times New Roman" w:hAnsi="Times New Roman" w:cs="Times New Roman"/>
          <w:i/>
          <w:color w:val="000000" w:themeColor="text1"/>
          <w:lang w:val="vi-VN"/>
        </w:rPr>
        <w:t>Tổ soạn</w:t>
      </w:r>
      <w:r w:rsidR="00AF4F77" w:rsidRPr="00D91FF8">
        <w:rPr>
          <w:rFonts w:ascii="Times New Roman" w:hAnsi="Times New Roman" w:cs="Times New Roman"/>
          <w:i/>
          <w:color w:val="000000" w:themeColor="text1"/>
          <w:lang w:val="vi-VN"/>
        </w:rPr>
        <w:t xml:space="preserve"> thảo đã nhận được </w:t>
      </w:r>
      <w:r w:rsidR="00D37C38" w:rsidRPr="00725B2B">
        <w:rPr>
          <w:rFonts w:ascii="Times New Roman" w:hAnsi="Times New Roman" w:cs="Times New Roman"/>
          <w:i/>
          <w:color w:val="000000" w:themeColor="text1"/>
          <w:lang w:val="vi-VN"/>
        </w:rPr>
        <w:t>.../...</w:t>
      </w:r>
      <w:r w:rsidR="007E05C7" w:rsidRPr="00725B2B">
        <w:rPr>
          <w:rFonts w:ascii="Times New Roman" w:hAnsi="Times New Roman" w:cs="Times New Roman"/>
          <w:i/>
          <w:color w:val="000000" w:themeColor="text1"/>
          <w:lang w:val="vi-VN"/>
        </w:rPr>
        <w:t xml:space="preserve">  </w:t>
      </w:r>
      <w:r w:rsidR="00AF4F77" w:rsidRPr="00D91FF8">
        <w:rPr>
          <w:rFonts w:ascii="Times New Roman" w:hAnsi="Times New Roman" w:cs="Times New Roman"/>
          <w:i/>
          <w:color w:val="000000" w:themeColor="text1"/>
          <w:lang w:val="vi-VN"/>
        </w:rPr>
        <w:t xml:space="preserve"> văn bản góp ý </w:t>
      </w:r>
      <w:r w:rsidR="00D37C38" w:rsidRPr="00725B2B">
        <w:rPr>
          <w:rFonts w:ascii="Times New Roman" w:hAnsi="Times New Roman" w:cs="Times New Roman"/>
          <w:i/>
          <w:color w:val="000000" w:themeColor="text1"/>
          <w:lang w:val="vi-VN"/>
        </w:rPr>
        <w:t>đối với d</w:t>
      </w:r>
      <w:r w:rsidR="00D37C38" w:rsidRPr="00D91FF8">
        <w:rPr>
          <w:rFonts w:ascii="Times New Roman" w:hAnsi="Times New Roman" w:cs="Times New Roman"/>
          <w:i/>
          <w:color w:val="000000" w:themeColor="text1"/>
          <w:lang w:val="vi-VN"/>
        </w:rPr>
        <w:t xml:space="preserve">ự </w:t>
      </w:r>
      <w:r w:rsidR="0015614B">
        <w:rPr>
          <w:rFonts w:ascii="Times New Roman" w:hAnsi="Times New Roman" w:cs="Times New Roman"/>
          <w:i/>
          <w:color w:val="000000" w:themeColor="text1"/>
          <w:lang w:val="vi-VN"/>
        </w:rPr>
        <w:t>thảo 2 Thông t</w:t>
      </w:r>
      <w:r w:rsidR="00E441C4" w:rsidRPr="00D91FF8">
        <w:rPr>
          <w:rFonts w:ascii="Times New Roman" w:hAnsi="Times New Roman" w:cs="Times New Roman"/>
          <w:i/>
          <w:color w:val="000000" w:themeColor="text1"/>
          <w:lang w:val="vi-VN"/>
        </w:rPr>
        <w:t>ư</w:t>
      </w:r>
      <w:r w:rsidR="0015614B" w:rsidRPr="00725B2B">
        <w:rPr>
          <w:rFonts w:ascii="Times New Roman" w:hAnsi="Times New Roman" w:cs="Times New Roman"/>
          <w:i/>
          <w:color w:val="000000" w:themeColor="text1"/>
          <w:lang w:val="vi-VN"/>
        </w:rPr>
        <w:t>.</w:t>
      </w:r>
    </w:p>
    <w:p w14:paraId="68B9153D" w14:textId="79220CA2" w:rsidR="00DB5681" w:rsidRPr="00D91FF8" w:rsidRDefault="003D2346" w:rsidP="00166546">
      <w:pPr>
        <w:spacing w:before="120" w:after="120"/>
        <w:ind w:firstLine="567"/>
        <w:jc w:val="both"/>
        <w:rPr>
          <w:rFonts w:ascii="Times New Roman" w:hAnsi="Times New Roman" w:cs="Times New Roman"/>
          <w:i/>
          <w:color w:val="000000" w:themeColor="text1"/>
          <w:lang w:val="vi-VN"/>
        </w:rPr>
      </w:pPr>
      <w:r w:rsidRPr="00725B2B">
        <w:rPr>
          <w:rFonts w:ascii="Times New Roman" w:hAnsi="Times New Roman" w:cs="Times New Roman"/>
          <w:i/>
          <w:color w:val="000000" w:themeColor="text1"/>
          <w:lang w:val="vi-VN"/>
        </w:rPr>
        <w:t>8</w:t>
      </w:r>
      <w:r w:rsidR="00646578">
        <w:rPr>
          <w:rFonts w:ascii="Times New Roman" w:hAnsi="Times New Roman" w:cs="Times New Roman"/>
          <w:i/>
          <w:color w:val="000000" w:themeColor="text1"/>
          <w:lang w:val="vi-VN"/>
        </w:rPr>
        <w:t xml:space="preserve">. </w:t>
      </w:r>
      <w:r w:rsidR="007E05C7" w:rsidRPr="00725B2B">
        <w:rPr>
          <w:rFonts w:ascii="Times New Roman" w:hAnsi="Times New Roman"/>
          <w:bCs/>
          <w:i/>
          <w:lang w:val="vi-VN" w:eastAsia="x-none"/>
        </w:rPr>
        <w:t xml:space="preserve">Ngày   </w:t>
      </w:r>
      <w:r w:rsidR="00DB5681" w:rsidRPr="00725B2B">
        <w:rPr>
          <w:rFonts w:ascii="Times New Roman" w:hAnsi="Times New Roman"/>
          <w:bCs/>
          <w:i/>
          <w:lang w:val="vi-VN" w:eastAsia="x-none"/>
        </w:rPr>
        <w:t xml:space="preserve"> tháng </w:t>
      </w:r>
      <w:r w:rsidR="007E05C7" w:rsidRPr="00725B2B">
        <w:rPr>
          <w:rFonts w:ascii="Times New Roman" w:hAnsi="Times New Roman"/>
          <w:bCs/>
          <w:i/>
          <w:lang w:val="vi-VN" w:eastAsia="x-none"/>
        </w:rPr>
        <w:t xml:space="preserve">  </w:t>
      </w:r>
      <w:r w:rsidR="00DB5681" w:rsidRPr="00725B2B">
        <w:rPr>
          <w:rFonts w:ascii="Times New Roman" w:hAnsi="Times New Roman"/>
          <w:bCs/>
          <w:i/>
          <w:lang w:val="vi-VN" w:eastAsia="x-none"/>
        </w:rPr>
        <w:t xml:space="preserve"> n</w:t>
      </w:r>
      <w:r w:rsidR="00DB5681" w:rsidRPr="00725B2B">
        <w:rPr>
          <w:rFonts w:ascii="Times New Roman" w:hAnsi="Times New Roman" w:hint="eastAsia"/>
          <w:bCs/>
          <w:i/>
          <w:lang w:val="vi-VN" w:eastAsia="x-none"/>
        </w:rPr>
        <w:t>ă</w:t>
      </w:r>
      <w:r w:rsidR="00DB5681" w:rsidRPr="00725B2B">
        <w:rPr>
          <w:rFonts w:ascii="Times New Roman" w:hAnsi="Times New Roman"/>
          <w:bCs/>
          <w:i/>
          <w:lang w:val="vi-VN" w:eastAsia="x-none"/>
        </w:rPr>
        <w:t xml:space="preserve">m 2025, Cục </w:t>
      </w:r>
      <w:r w:rsidR="00DB5681" w:rsidRPr="00725B2B">
        <w:rPr>
          <w:rFonts w:ascii="Times New Roman" w:hAnsi="Times New Roman" w:hint="eastAsia"/>
          <w:bCs/>
          <w:i/>
          <w:lang w:val="vi-VN" w:eastAsia="x-none"/>
        </w:rPr>
        <w:t>Đ</w:t>
      </w:r>
      <w:r w:rsidR="00DB5681" w:rsidRPr="00725B2B">
        <w:rPr>
          <w:rFonts w:ascii="Times New Roman" w:hAnsi="Times New Roman"/>
          <w:bCs/>
          <w:i/>
          <w:lang w:val="vi-VN" w:eastAsia="x-none"/>
        </w:rPr>
        <w:t xml:space="preserve">L </w:t>
      </w:r>
      <w:r w:rsidR="00DB5681" w:rsidRPr="00725B2B">
        <w:rPr>
          <w:rFonts w:ascii="Times New Roman" w:hAnsi="Times New Roman" w:hint="eastAsia"/>
          <w:bCs/>
          <w:i/>
          <w:lang w:val="vi-VN" w:eastAsia="x-none"/>
        </w:rPr>
        <w:t>đã</w:t>
      </w:r>
      <w:r w:rsidR="00DB5681" w:rsidRPr="00725B2B">
        <w:rPr>
          <w:rFonts w:ascii="Times New Roman" w:hAnsi="Times New Roman"/>
          <w:bCs/>
          <w:i/>
          <w:lang w:val="vi-VN" w:eastAsia="x-none"/>
        </w:rPr>
        <w:t xml:space="preserve"> có </w:t>
      </w:r>
      <w:r w:rsidR="00D37C38" w:rsidRPr="00725B2B">
        <w:rPr>
          <w:rFonts w:ascii="Times New Roman" w:hAnsi="Times New Roman"/>
          <w:bCs/>
          <w:i/>
          <w:lang w:val="vi-VN" w:eastAsia="x-none"/>
        </w:rPr>
        <w:t xml:space="preserve">Công </w:t>
      </w:r>
      <w:r w:rsidR="00DB5681" w:rsidRPr="00725B2B">
        <w:rPr>
          <w:rFonts w:ascii="Times New Roman" w:hAnsi="Times New Roman"/>
          <w:bCs/>
          <w:i/>
          <w:lang w:val="vi-VN" w:eastAsia="x-none"/>
        </w:rPr>
        <w:t>v</w:t>
      </w:r>
      <w:r w:rsidR="00DB5681" w:rsidRPr="00725B2B">
        <w:rPr>
          <w:rFonts w:ascii="Times New Roman" w:hAnsi="Times New Roman" w:hint="eastAsia"/>
          <w:bCs/>
          <w:i/>
          <w:lang w:val="vi-VN" w:eastAsia="x-none"/>
        </w:rPr>
        <w:t>ă</w:t>
      </w:r>
      <w:r w:rsidR="00DB5681" w:rsidRPr="00725B2B">
        <w:rPr>
          <w:rFonts w:ascii="Times New Roman" w:hAnsi="Times New Roman"/>
          <w:bCs/>
          <w:i/>
          <w:lang w:val="vi-VN" w:eastAsia="x-none"/>
        </w:rPr>
        <w:t xml:space="preserve">n số </w:t>
      </w:r>
      <w:r w:rsidR="007E05C7" w:rsidRPr="00D91FF8">
        <w:rPr>
          <w:rFonts w:ascii="Times New Roman" w:hAnsi="Times New Roman"/>
          <w:bCs/>
          <w:i/>
          <w:lang w:val="vi-VN" w:eastAsia="x-none"/>
        </w:rPr>
        <w:t xml:space="preserve">   </w:t>
      </w:r>
      <w:r w:rsidR="007E05C7" w:rsidRPr="00725B2B">
        <w:rPr>
          <w:rFonts w:ascii="Times New Roman" w:hAnsi="Times New Roman"/>
          <w:bCs/>
          <w:i/>
          <w:lang w:val="vi-VN" w:eastAsia="x-none"/>
        </w:rPr>
        <w:t>/</w:t>
      </w:r>
      <w:r w:rsidR="00DB5681" w:rsidRPr="00725B2B">
        <w:rPr>
          <w:rFonts w:ascii="Times New Roman" w:hAnsi="Times New Roman" w:hint="eastAsia"/>
          <w:bCs/>
          <w:i/>
          <w:lang w:val="vi-VN" w:eastAsia="x-none"/>
        </w:rPr>
        <w:t>Đ</w:t>
      </w:r>
      <w:r w:rsidR="00DB5681" w:rsidRPr="00725B2B">
        <w:rPr>
          <w:rFonts w:ascii="Times New Roman" w:hAnsi="Times New Roman"/>
          <w:bCs/>
          <w:i/>
          <w:lang w:val="vi-VN" w:eastAsia="x-none"/>
        </w:rPr>
        <w:t>L-G</w:t>
      </w:r>
      <w:r w:rsidR="007E05C7" w:rsidRPr="00725B2B">
        <w:rPr>
          <w:rFonts w:ascii="Times New Roman" w:hAnsi="Times New Roman"/>
          <w:bCs/>
          <w:i/>
          <w:lang w:val="vi-VN" w:eastAsia="x-none"/>
        </w:rPr>
        <w:t>Đ</w:t>
      </w:r>
      <w:r w:rsidR="00DB5681" w:rsidRPr="00725B2B">
        <w:rPr>
          <w:rFonts w:ascii="Times New Roman" w:hAnsi="Times New Roman"/>
          <w:bCs/>
          <w:i/>
          <w:lang w:val="vi-VN" w:eastAsia="x-none"/>
        </w:rPr>
        <w:t xml:space="preserve"> gửi Vụ Pháp chế</w:t>
      </w:r>
      <w:r w:rsidR="00D37C38" w:rsidRPr="00725B2B">
        <w:rPr>
          <w:rFonts w:ascii="Times New Roman" w:hAnsi="Times New Roman"/>
          <w:bCs/>
          <w:i/>
          <w:lang w:val="vi-VN" w:eastAsia="x-none"/>
        </w:rPr>
        <w:t xml:space="preserve"> </w:t>
      </w:r>
      <w:r w:rsidR="00DB5681" w:rsidRPr="00725B2B">
        <w:rPr>
          <w:rFonts w:ascii="Times New Roman" w:hAnsi="Times New Roman"/>
          <w:bCs/>
          <w:i/>
          <w:lang w:val="vi-VN" w:eastAsia="x-none"/>
        </w:rPr>
        <w:t xml:space="preserve">thẩm </w:t>
      </w:r>
      <w:r w:rsidR="00DB5681" w:rsidRPr="00725B2B">
        <w:rPr>
          <w:rFonts w:ascii="Times New Roman" w:hAnsi="Times New Roman" w:hint="eastAsia"/>
          <w:bCs/>
          <w:i/>
          <w:lang w:val="vi-VN" w:eastAsia="x-none"/>
        </w:rPr>
        <w:t>đ</w:t>
      </w:r>
      <w:r w:rsidR="00DB5681" w:rsidRPr="00725B2B">
        <w:rPr>
          <w:rFonts w:ascii="Times New Roman" w:hAnsi="Times New Roman"/>
          <w:bCs/>
          <w:i/>
          <w:lang w:val="vi-VN" w:eastAsia="x-none"/>
        </w:rPr>
        <w:t xml:space="preserve">ịnh </w:t>
      </w:r>
      <w:r w:rsidR="002E6AE2" w:rsidRPr="00D91FF8">
        <w:rPr>
          <w:rFonts w:ascii="Times New Roman" w:hAnsi="Times New Roman"/>
          <w:bCs/>
          <w:i/>
          <w:lang w:val="vi-VN" w:eastAsia="x-none"/>
        </w:rPr>
        <w:t xml:space="preserve">hồ sơ </w:t>
      </w:r>
      <w:r w:rsidR="00D37C38" w:rsidRPr="00725B2B">
        <w:rPr>
          <w:rFonts w:ascii="Times New Roman" w:hAnsi="Times New Roman"/>
          <w:bCs/>
          <w:i/>
          <w:lang w:val="vi-VN" w:eastAsia="x-none"/>
        </w:rPr>
        <w:t xml:space="preserve">dự </w:t>
      </w:r>
      <w:r w:rsidR="00DB5681" w:rsidRPr="00725B2B">
        <w:rPr>
          <w:rFonts w:ascii="Times New Roman" w:hAnsi="Times New Roman"/>
          <w:bCs/>
          <w:i/>
          <w:lang w:val="vi-VN" w:eastAsia="x-none"/>
        </w:rPr>
        <w:t xml:space="preserve">thảo </w:t>
      </w:r>
      <w:r w:rsidR="00DB5681" w:rsidRPr="00725B2B">
        <w:rPr>
          <w:rFonts w:ascii="Times New Roman" w:hAnsi="Times New Roman"/>
          <w:i/>
          <w:lang w:val="vi-VN"/>
        </w:rPr>
        <w:t>Thông tư</w:t>
      </w:r>
      <w:r w:rsidR="00D37C38" w:rsidRPr="00725B2B">
        <w:rPr>
          <w:rFonts w:ascii="Times New Roman" w:hAnsi="Times New Roman"/>
          <w:i/>
          <w:lang w:val="vi-VN"/>
        </w:rPr>
        <w:t xml:space="preserve"> (DT-3)</w:t>
      </w:r>
      <w:r w:rsidR="00DB5681" w:rsidRPr="00725B2B">
        <w:rPr>
          <w:rFonts w:ascii="Times New Roman" w:hAnsi="Times New Roman"/>
          <w:i/>
          <w:lang w:val="vi-VN"/>
        </w:rPr>
        <w:t>.</w:t>
      </w:r>
    </w:p>
    <w:p w14:paraId="63A3582B" w14:textId="490A1C08" w:rsidR="00646578" w:rsidRDefault="003D2346" w:rsidP="00166546">
      <w:pPr>
        <w:spacing w:before="120" w:after="120"/>
        <w:ind w:firstLine="567"/>
        <w:jc w:val="both"/>
        <w:rPr>
          <w:rFonts w:ascii="Times New Roman" w:hAnsi="Times New Roman" w:cs="Times New Roman"/>
          <w:i/>
          <w:color w:val="000000" w:themeColor="text1"/>
          <w:lang w:val="vi-VN"/>
        </w:rPr>
      </w:pPr>
      <w:r w:rsidRPr="00725B2B">
        <w:rPr>
          <w:rFonts w:ascii="Times New Roman" w:hAnsi="Times New Roman" w:cs="Times New Roman"/>
          <w:i/>
          <w:color w:val="000000" w:themeColor="text1"/>
          <w:lang w:val="vi-VN"/>
        </w:rPr>
        <w:t>9</w:t>
      </w:r>
      <w:r w:rsidR="00646578">
        <w:rPr>
          <w:rFonts w:ascii="Times New Roman" w:hAnsi="Times New Roman" w:cs="Times New Roman"/>
          <w:i/>
          <w:color w:val="000000" w:themeColor="text1"/>
          <w:lang w:val="vi-VN"/>
        </w:rPr>
        <w:t xml:space="preserve">. </w:t>
      </w:r>
      <w:r w:rsidR="007E05C7" w:rsidRPr="00725B2B">
        <w:rPr>
          <w:rFonts w:ascii="Times New Roman" w:hAnsi="Times New Roman" w:cs="Times New Roman"/>
          <w:i/>
          <w:lang w:val="vi-VN"/>
        </w:rPr>
        <w:t xml:space="preserve">Ngày   tháng   </w:t>
      </w:r>
      <w:r w:rsidR="00DB5681" w:rsidRPr="00725B2B">
        <w:rPr>
          <w:rFonts w:ascii="Times New Roman" w:hAnsi="Times New Roman" w:cs="Times New Roman"/>
          <w:i/>
          <w:lang w:val="vi-VN"/>
        </w:rPr>
        <w:t xml:space="preserve"> năm 2025, </w:t>
      </w:r>
      <w:r w:rsidR="00DB5681" w:rsidRPr="00D91FF8">
        <w:rPr>
          <w:rFonts w:ascii="Times New Roman" w:hAnsi="Times New Roman" w:cs="Times New Roman"/>
          <w:i/>
          <w:lang w:val="vi-VN"/>
        </w:rPr>
        <w:t>Vụ Pháp chế</w:t>
      </w:r>
      <w:r w:rsidR="00DB5681" w:rsidRPr="00725B2B">
        <w:rPr>
          <w:rFonts w:ascii="Times New Roman" w:hAnsi="Times New Roman" w:cs="Times New Roman"/>
          <w:i/>
          <w:lang w:val="vi-VN"/>
        </w:rPr>
        <w:t xml:space="preserve"> đã tổ chức họp thẩm định hồ sơ </w:t>
      </w:r>
      <w:r w:rsidR="00D37C38" w:rsidRPr="00725B2B">
        <w:rPr>
          <w:rFonts w:ascii="Times New Roman" w:hAnsi="Times New Roman" w:cs="Times New Roman"/>
          <w:i/>
          <w:lang w:val="vi-VN"/>
        </w:rPr>
        <w:t xml:space="preserve">dự </w:t>
      </w:r>
      <w:r w:rsidR="00DB5681" w:rsidRPr="00725B2B">
        <w:rPr>
          <w:rFonts w:ascii="Times New Roman" w:hAnsi="Times New Roman" w:cs="Times New Roman"/>
          <w:i/>
          <w:lang w:val="vi-VN"/>
        </w:rPr>
        <w:t xml:space="preserve">thảo </w:t>
      </w:r>
      <w:r w:rsidR="00DB5681" w:rsidRPr="00D91FF8">
        <w:rPr>
          <w:rFonts w:ascii="Times New Roman" w:hAnsi="Times New Roman" w:cs="Times New Roman"/>
          <w:i/>
          <w:lang w:val="vi-VN"/>
        </w:rPr>
        <w:t>Thông tư</w:t>
      </w:r>
      <w:r w:rsidR="00DB5681" w:rsidRPr="00725B2B">
        <w:rPr>
          <w:rFonts w:ascii="Times New Roman" w:hAnsi="Times New Roman" w:cs="Times New Roman"/>
          <w:i/>
          <w:lang w:val="vi-VN"/>
        </w:rPr>
        <w:t xml:space="preserve">. </w:t>
      </w:r>
    </w:p>
    <w:p w14:paraId="049EEE55" w14:textId="60569205" w:rsidR="00DB5681" w:rsidRPr="00646578" w:rsidRDefault="003D2346" w:rsidP="00166546">
      <w:pPr>
        <w:spacing w:before="120" w:after="120"/>
        <w:ind w:firstLine="567"/>
        <w:jc w:val="both"/>
        <w:rPr>
          <w:rFonts w:ascii="Times New Roman" w:hAnsi="Times New Roman" w:cs="Times New Roman"/>
          <w:i/>
          <w:color w:val="000000" w:themeColor="text1"/>
          <w:lang w:val="vi-VN"/>
        </w:rPr>
      </w:pPr>
      <w:r w:rsidRPr="00725B2B">
        <w:rPr>
          <w:rFonts w:ascii="Times New Roman" w:hAnsi="Times New Roman" w:cs="Times New Roman"/>
          <w:i/>
          <w:color w:val="000000" w:themeColor="text1"/>
          <w:lang w:val="vi-VN"/>
        </w:rPr>
        <w:t>10</w:t>
      </w:r>
      <w:r w:rsidR="00646578" w:rsidRPr="00725B2B">
        <w:rPr>
          <w:rFonts w:ascii="Times New Roman" w:hAnsi="Times New Roman" w:cs="Times New Roman"/>
          <w:i/>
          <w:color w:val="000000" w:themeColor="text1"/>
          <w:lang w:val="vi-VN"/>
        </w:rPr>
        <w:t xml:space="preserve">. </w:t>
      </w:r>
      <w:r w:rsidR="00DB5681" w:rsidRPr="00725B2B">
        <w:rPr>
          <w:rFonts w:ascii="Times New Roman" w:hAnsi="Times New Roman"/>
          <w:i/>
          <w:lang w:val="vi-VN"/>
        </w:rPr>
        <w:t>Ng</w:t>
      </w:r>
      <w:r w:rsidR="00DB5681" w:rsidRPr="00725B2B">
        <w:rPr>
          <w:rFonts w:ascii="Times New Roman" w:hAnsi="Times New Roman" w:cs="Calibri"/>
          <w:i/>
          <w:lang w:val="vi-VN"/>
        </w:rPr>
        <w:t>à</w:t>
      </w:r>
      <w:r w:rsidR="00DB5681" w:rsidRPr="00725B2B">
        <w:rPr>
          <w:rFonts w:ascii="Times New Roman" w:hAnsi="Times New Roman"/>
          <w:i/>
          <w:lang w:val="vi-VN"/>
        </w:rPr>
        <w:t xml:space="preserve">y </w:t>
      </w:r>
      <w:r w:rsidR="007E05C7" w:rsidRPr="00725B2B">
        <w:rPr>
          <w:rFonts w:ascii="Times New Roman" w:hAnsi="Times New Roman"/>
          <w:i/>
          <w:lang w:val="vi-VN"/>
        </w:rPr>
        <w:t xml:space="preserve">   tháng   </w:t>
      </w:r>
      <w:r w:rsidR="00DB5681" w:rsidRPr="00725B2B">
        <w:rPr>
          <w:rFonts w:ascii="Times New Roman" w:hAnsi="Times New Roman"/>
          <w:i/>
          <w:lang w:val="vi-VN"/>
        </w:rPr>
        <w:t xml:space="preserve"> năm 2025, Vụ Pháp chế đã có ý kiến thẩm định </w:t>
      </w:r>
      <w:r w:rsidR="00D37C38" w:rsidRPr="00725B2B">
        <w:rPr>
          <w:rFonts w:ascii="Times New Roman" w:hAnsi="Times New Roman"/>
          <w:i/>
          <w:lang w:val="vi-VN"/>
        </w:rPr>
        <w:t xml:space="preserve">dự </w:t>
      </w:r>
      <w:r w:rsidR="00DB5681" w:rsidRPr="00725B2B">
        <w:rPr>
          <w:rFonts w:ascii="Times New Roman" w:hAnsi="Times New Roman"/>
          <w:i/>
          <w:lang w:val="vi-VN"/>
        </w:rPr>
        <w:t xml:space="preserve">thảo Thông tư tại Công văn </w:t>
      </w:r>
      <w:r w:rsidR="00F42CDF" w:rsidRPr="00725B2B">
        <w:rPr>
          <w:rFonts w:ascii="Times New Roman" w:hAnsi="Times New Roman"/>
          <w:i/>
          <w:lang w:val="vi-VN"/>
        </w:rPr>
        <w:t xml:space="preserve">số         </w:t>
      </w:r>
      <w:r w:rsidR="00D37C38" w:rsidRPr="00725B2B">
        <w:rPr>
          <w:rFonts w:ascii="Times New Roman" w:hAnsi="Times New Roman"/>
          <w:i/>
          <w:lang w:val="vi-VN"/>
        </w:rPr>
        <w:t xml:space="preserve"> gửi Cục ĐL</w:t>
      </w:r>
      <w:r w:rsidR="007E05C7" w:rsidRPr="00725B2B">
        <w:rPr>
          <w:rFonts w:ascii="Times New Roman" w:hAnsi="Times New Roman"/>
          <w:i/>
          <w:lang w:val="vi-VN"/>
        </w:rPr>
        <w:t>.</w:t>
      </w:r>
    </w:p>
    <w:p w14:paraId="405070C1" w14:textId="0379664A" w:rsidR="00D37C38" w:rsidRDefault="00AB7BF2" w:rsidP="00166546">
      <w:pPr>
        <w:spacing w:before="120" w:after="120"/>
        <w:ind w:firstLine="567"/>
        <w:jc w:val="both"/>
        <w:rPr>
          <w:rFonts w:ascii="Times New Roman" w:hAnsi="Times New Roman"/>
          <w:i/>
          <w:lang w:val="fi-FI"/>
        </w:rPr>
      </w:pPr>
      <w:r w:rsidRPr="00725B2B">
        <w:rPr>
          <w:rFonts w:ascii="Times New Roman" w:hAnsi="Times New Roman" w:cs="Times New Roman"/>
          <w:i/>
          <w:lang w:val="vi-VN"/>
        </w:rPr>
        <w:t>1</w:t>
      </w:r>
      <w:r w:rsidR="003D2346" w:rsidRPr="00725B2B">
        <w:rPr>
          <w:rFonts w:ascii="Times New Roman" w:hAnsi="Times New Roman" w:cs="Times New Roman"/>
          <w:i/>
          <w:lang w:val="vi-VN"/>
        </w:rPr>
        <w:t>1</w:t>
      </w:r>
      <w:r w:rsidR="00646578" w:rsidRPr="00725B2B">
        <w:rPr>
          <w:rFonts w:ascii="Times New Roman" w:hAnsi="Times New Roman" w:cs="Times New Roman"/>
          <w:i/>
          <w:lang w:val="vi-VN"/>
        </w:rPr>
        <w:t xml:space="preserve">. </w:t>
      </w:r>
      <w:r w:rsidR="00DB5681" w:rsidRPr="00725B2B">
        <w:rPr>
          <w:rFonts w:ascii="Times New Roman" w:hAnsi="Times New Roman" w:cs="Times New Roman"/>
          <w:i/>
          <w:lang w:val="vi-VN"/>
        </w:rPr>
        <w:t xml:space="preserve">Tiếp thu ý kiến thẩm định của </w:t>
      </w:r>
      <w:r w:rsidR="00DB5681" w:rsidRPr="00D91FF8">
        <w:rPr>
          <w:rFonts w:ascii="Times New Roman" w:hAnsi="Times New Roman" w:cs="Times New Roman"/>
          <w:i/>
          <w:lang w:val="vi-VN"/>
        </w:rPr>
        <w:t>Vụ Pháp chế</w:t>
      </w:r>
      <w:r w:rsidR="0029477B" w:rsidRPr="00725B2B">
        <w:rPr>
          <w:rFonts w:ascii="Times New Roman" w:hAnsi="Times New Roman" w:cs="Times New Roman"/>
          <w:i/>
          <w:lang w:val="vi-VN"/>
        </w:rPr>
        <w:t>,</w:t>
      </w:r>
      <w:r w:rsidR="002E79F5" w:rsidRPr="00D91FF8">
        <w:rPr>
          <w:rFonts w:ascii="Times New Roman" w:hAnsi="Times New Roman" w:cs="Times New Roman"/>
          <w:i/>
          <w:lang w:val="vi-VN"/>
        </w:rPr>
        <w:t xml:space="preserve"> </w:t>
      </w:r>
      <w:r w:rsidR="007E05C7" w:rsidRPr="00D91FF8">
        <w:rPr>
          <w:rFonts w:ascii="Times New Roman" w:hAnsi="Times New Roman" w:cs="Times New Roman"/>
          <w:i/>
          <w:lang w:val="vi-VN"/>
        </w:rPr>
        <w:t xml:space="preserve">Cục </w:t>
      </w:r>
      <w:r w:rsidR="00DB5681" w:rsidRPr="00D91FF8">
        <w:rPr>
          <w:rFonts w:ascii="Times New Roman" w:hAnsi="Times New Roman" w:cs="Times New Roman"/>
          <w:i/>
          <w:lang w:val="vi-VN"/>
        </w:rPr>
        <w:t>ĐL</w:t>
      </w:r>
      <w:r w:rsidR="00DB5681" w:rsidRPr="00725B2B">
        <w:rPr>
          <w:rFonts w:ascii="Times New Roman" w:hAnsi="Times New Roman" w:cs="Times New Roman"/>
          <w:i/>
          <w:lang w:val="vi-VN"/>
        </w:rPr>
        <w:t xml:space="preserve"> đã hoàn thiện Hồ sơ </w:t>
      </w:r>
      <w:r w:rsidR="00D37C38" w:rsidRPr="00725B2B">
        <w:rPr>
          <w:rFonts w:ascii="Times New Roman" w:hAnsi="Times New Roman" w:cs="Times New Roman"/>
          <w:i/>
          <w:lang w:val="vi-VN"/>
        </w:rPr>
        <w:t xml:space="preserve">dự </w:t>
      </w:r>
      <w:r w:rsidR="00DB5681" w:rsidRPr="00725B2B">
        <w:rPr>
          <w:rFonts w:ascii="Times New Roman" w:hAnsi="Times New Roman" w:cs="Times New Roman"/>
          <w:i/>
          <w:lang w:val="vi-VN"/>
        </w:rPr>
        <w:t xml:space="preserve">thảo </w:t>
      </w:r>
      <w:r w:rsidR="00DB5681" w:rsidRPr="00D91FF8">
        <w:rPr>
          <w:rFonts w:ascii="Times New Roman" w:hAnsi="Times New Roman" w:cs="Times New Roman"/>
          <w:i/>
          <w:lang w:val="vi-VN"/>
        </w:rPr>
        <w:t>Thông tư</w:t>
      </w:r>
      <w:r w:rsidR="00D37C38" w:rsidRPr="00725B2B">
        <w:rPr>
          <w:rFonts w:ascii="Times New Roman" w:hAnsi="Times New Roman" w:cs="Times New Roman"/>
          <w:i/>
          <w:lang w:val="vi-VN"/>
        </w:rPr>
        <w:t xml:space="preserve"> (DT-4) </w:t>
      </w:r>
      <w:r w:rsidR="0029477B" w:rsidRPr="006A1B54">
        <w:rPr>
          <w:rFonts w:ascii="Times New Roman" w:hAnsi="Times New Roman"/>
          <w:i/>
          <w:lang w:val="fi-FI"/>
        </w:rPr>
        <w:t xml:space="preserve">và </w:t>
      </w:r>
      <w:r w:rsidR="009F3760">
        <w:rPr>
          <w:rFonts w:ascii="Times New Roman" w:hAnsi="Times New Roman"/>
          <w:i/>
          <w:lang w:val="fi-FI"/>
        </w:rPr>
        <w:t xml:space="preserve">thực hiện lấy ý kiến </w:t>
      </w:r>
      <w:r w:rsidR="0029477B" w:rsidRPr="006A1B54">
        <w:rPr>
          <w:rFonts w:ascii="Times New Roman" w:hAnsi="Times New Roman"/>
          <w:i/>
          <w:lang w:val="fi-FI"/>
        </w:rPr>
        <w:t xml:space="preserve">Lãnh đạo Bộ </w:t>
      </w:r>
      <w:r w:rsidR="00D37C38">
        <w:rPr>
          <w:rFonts w:ascii="Times New Roman" w:hAnsi="Times New Roman"/>
          <w:i/>
          <w:lang w:val="fi-FI"/>
        </w:rPr>
        <w:t xml:space="preserve">và Ban thường vụ Đảng ủy Bộ Công Thương </w:t>
      </w:r>
      <w:r w:rsidR="0029477B" w:rsidRPr="006A1B54">
        <w:rPr>
          <w:rFonts w:ascii="Times New Roman" w:hAnsi="Times New Roman"/>
          <w:i/>
          <w:lang w:val="fi-FI"/>
        </w:rPr>
        <w:t xml:space="preserve">theo quy định (Công văn số     </w:t>
      </w:r>
      <w:r w:rsidR="00D91FF8">
        <w:rPr>
          <w:rFonts w:ascii="Times New Roman" w:hAnsi="Times New Roman"/>
          <w:i/>
          <w:lang w:val="fi-FI"/>
        </w:rPr>
        <w:t>/ĐL-GĐ</w:t>
      </w:r>
      <w:r w:rsidR="0029477B" w:rsidRPr="006A1B54">
        <w:rPr>
          <w:rFonts w:ascii="Times New Roman" w:hAnsi="Times New Roman"/>
          <w:i/>
          <w:lang w:val="fi-FI"/>
        </w:rPr>
        <w:t xml:space="preserve"> ngày … tháng … năm 202</w:t>
      </w:r>
      <w:r w:rsidR="0029477B">
        <w:rPr>
          <w:rFonts w:ascii="Times New Roman" w:hAnsi="Times New Roman"/>
          <w:i/>
          <w:lang w:val="fi-FI"/>
        </w:rPr>
        <w:t>5</w:t>
      </w:r>
      <w:r w:rsidR="0029477B" w:rsidRPr="006A1B54">
        <w:rPr>
          <w:rFonts w:ascii="Times New Roman" w:hAnsi="Times New Roman"/>
          <w:i/>
          <w:lang w:val="fi-FI"/>
        </w:rPr>
        <w:t xml:space="preserve">). </w:t>
      </w:r>
    </w:p>
    <w:p w14:paraId="33E49657" w14:textId="14F4E7DE" w:rsidR="009F3760" w:rsidRPr="009F3760" w:rsidRDefault="00D37C38" w:rsidP="00166546">
      <w:pPr>
        <w:spacing w:before="120" w:after="120"/>
        <w:ind w:firstLine="567"/>
        <w:jc w:val="both"/>
        <w:rPr>
          <w:rFonts w:ascii="Times New Roman" w:hAnsi="Times New Roman"/>
          <w:i/>
          <w:lang w:val="fi-FI"/>
        </w:rPr>
      </w:pPr>
      <w:r>
        <w:rPr>
          <w:rFonts w:ascii="Times New Roman" w:hAnsi="Times New Roman"/>
          <w:i/>
          <w:lang w:val="fi-FI"/>
        </w:rPr>
        <w:t xml:space="preserve">Có </w:t>
      </w:r>
      <w:r w:rsidR="0029477B" w:rsidRPr="006A1B54">
        <w:rPr>
          <w:rFonts w:ascii="Times New Roman" w:hAnsi="Times New Roman"/>
          <w:i/>
          <w:lang w:val="fi-FI"/>
        </w:rPr>
        <w:t xml:space="preserve">…/… Lãnh đạo Bộ nhất trí thông qua nội dung </w:t>
      </w:r>
      <w:r w:rsidR="0051397B">
        <w:rPr>
          <w:rFonts w:ascii="Times New Roman" w:hAnsi="Times New Roman"/>
          <w:i/>
          <w:lang w:val="fi-FI"/>
        </w:rPr>
        <w:t>d</w:t>
      </w:r>
      <w:r w:rsidR="0051397B" w:rsidRPr="006A1B54">
        <w:rPr>
          <w:rFonts w:ascii="Times New Roman" w:hAnsi="Times New Roman"/>
          <w:i/>
          <w:lang w:val="fi-FI"/>
        </w:rPr>
        <w:t xml:space="preserve">ự </w:t>
      </w:r>
      <w:r w:rsidR="0029477B" w:rsidRPr="006A1B54">
        <w:rPr>
          <w:rFonts w:ascii="Times New Roman" w:hAnsi="Times New Roman"/>
          <w:i/>
          <w:lang w:val="fi-FI"/>
        </w:rPr>
        <w:t xml:space="preserve">thảo </w:t>
      </w:r>
      <w:r w:rsidR="00F42CDF">
        <w:rPr>
          <w:rFonts w:ascii="Times New Roman" w:hAnsi="Times New Roman"/>
          <w:i/>
          <w:lang w:val="fi-FI"/>
        </w:rPr>
        <w:t xml:space="preserve">04 </w:t>
      </w:r>
      <w:r w:rsidR="0029477B" w:rsidRPr="006A1B54">
        <w:rPr>
          <w:rFonts w:ascii="Times New Roman" w:hAnsi="Times New Roman"/>
          <w:i/>
          <w:lang w:val="fi-FI"/>
        </w:rPr>
        <w:t>Thông tư.</w:t>
      </w:r>
    </w:p>
    <w:p w14:paraId="61762742" w14:textId="1BCC7CF7" w:rsidR="000425B3" w:rsidRPr="00725B2B" w:rsidRDefault="000425B3" w:rsidP="00166546">
      <w:pPr>
        <w:spacing w:before="120"/>
        <w:ind w:firstLine="567"/>
        <w:jc w:val="both"/>
        <w:rPr>
          <w:rFonts w:ascii="Times New Roman" w:hAnsi="Times New Roman" w:cs="Times New Roman"/>
          <w:b/>
          <w:lang w:val="fi-FI"/>
        </w:rPr>
      </w:pPr>
      <w:r w:rsidRPr="00725B2B">
        <w:rPr>
          <w:rFonts w:ascii="Times New Roman" w:hAnsi="Times New Roman" w:cs="Times New Roman"/>
          <w:b/>
          <w:lang w:val="fi-FI"/>
        </w:rPr>
        <w:t xml:space="preserve">V. BỐ CỤC VÀ NỘI DUNG CƠ BẢN CỦA DỰ THẢO </w:t>
      </w:r>
      <w:r w:rsidR="007B79E5" w:rsidRPr="00725B2B">
        <w:rPr>
          <w:rFonts w:ascii="Times New Roman" w:hAnsi="Times New Roman" w:cs="Times New Roman"/>
          <w:b/>
          <w:lang w:val="fi-FI"/>
        </w:rPr>
        <w:t>THÔNG TƯ</w:t>
      </w:r>
    </w:p>
    <w:p w14:paraId="0CCCF4BC" w14:textId="77777777" w:rsidR="000425B3" w:rsidRPr="00725B2B" w:rsidRDefault="000425B3" w:rsidP="00166546">
      <w:pPr>
        <w:spacing w:before="120"/>
        <w:ind w:firstLine="567"/>
        <w:jc w:val="both"/>
        <w:rPr>
          <w:rFonts w:ascii="Times New Roman" w:hAnsi="Times New Roman" w:cs="Times New Roman"/>
          <w:b/>
          <w:lang w:val="fi-FI"/>
        </w:rPr>
      </w:pPr>
      <w:r w:rsidRPr="00725B2B">
        <w:rPr>
          <w:rFonts w:ascii="Times New Roman" w:hAnsi="Times New Roman" w:cs="Times New Roman"/>
          <w:b/>
          <w:lang w:val="fi-FI"/>
        </w:rPr>
        <w:t>1. Bố cục</w:t>
      </w:r>
    </w:p>
    <w:p w14:paraId="2DD57709" w14:textId="12897416" w:rsidR="008E709A" w:rsidRPr="00725B2B" w:rsidRDefault="008E709A" w:rsidP="00166546">
      <w:pPr>
        <w:spacing w:before="120"/>
        <w:ind w:firstLine="567"/>
        <w:jc w:val="both"/>
        <w:rPr>
          <w:rFonts w:ascii="Times New Roman" w:hAnsi="Times New Roman" w:cs="Times New Roman"/>
          <w:lang w:val="fi-FI"/>
        </w:rPr>
      </w:pPr>
      <w:r w:rsidRPr="00725B2B">
        <w:rPr>
          <w:rFonts w:ascii="Times New Roman" w:hAnsi="Times New Roman" w:cs="Times New Roman"/>
          <w:lang w:val="fi-FI"/>
        </w:rPr>
        <w:lastRenderedPageBreak/>
        <w:t xml:space="preserve">Dự thảo </w:t>
      </w:r>
      <w:r w:rsidR="00B5469D" w:rsidRPr="00725B2B">
        <w:rPr>
          <w:rFonts w:ascii="Times New Roman" w:hAnsi="Times New Roman" w:cs="Times New Roman"/>
          <w:lang w:val="fi-FI"/>
        </w:rPr>
        <w:t>Thông tư</w:t>
      </w:r>
      <w:r w:rsidRPr="00725B2B">
        <w:rPr>
          <w:rFonts w:ascii="Times New Roman" w:hAnsi="Times New Roman" w:cs="Times New Roman"/>
          <w:lang w:val="fi-FI"/>
        </w:rPr>
        <w:t xml:space="preserve"> gồm </w:t>
      </w:r>
      <w:r w:rsidR="00FC134F" w:rsidRPr="00725B2B">
        <w:rPr>
          <w:rFonts w:ascii="Times New Roman" w:hAnsi="Times New Roman" w:cs="Times New Roman"/>
          <w:lang w:val="fi-FI"/>
        </w:rPr>
        <w:t>5</w:t>
      </w:r>
      <w:r w:rsidR="00B5469D" w:rsidRPr="00725B2B">
        <w:rPr>
          <w:rFonts w:ascii="Times New Roman" w:hAnsi="Times New Roman" w:cs="Times New Roman"/>
          <w:lang w:val="fi-FI"/>
        </w:rPr>
        <w:t xml:space="preserve"> Chương, </w:t>
      </w:r>
      <w:r w:rsidR="009F4379" w:rsidRPr="00725B2B">
        <w:rPr>
          <w:rFonts w:ascii="Times New Roman" w:hAnsi="Times New Roman" w:cs="Times New Roman"/>
          <w:lang w:val="fi-FI"/>
        </w:rPr>
        <w:t>18</w:t>
      </w:r>
      <w:r w:rsidR="009A6BC1" w:rsidRPr="00725B2B">
        <w:rPr>
          <w:rFonts w:ascii="Times New Roman" w:hAnsi="Times New Roman" w:cs="Times New Roman"/>
          <w:lang w:val="fi-FI"/>
        </w:rPr>
        <w:t xml:space="preserve"> </w:t>
      </w:r>
      <w:r w:rsidRPr="00725B2B">
        <w:rPr>
          <w:rFonts w:ascii="Times New Roman" w:hAnsi="Times New Roman" w:cs="Times New Roman"/>
          <w:lang w:val="fi-FI"/>
        </w:rPr>
        <w:t>Điều</w:t>
      </w:r>
      <w:r w:rsidR="00B33821" w:rsidRPr="00725B2B">
        <w:rPr>
          <w:rFonts w:ascii="Times New Roman" w:hAnsi="Times New Roman" w:cs="Times New Roman"/>
          <w:lang w:val="fi-FI"/>
        </w:rPr>
        <w:t xml:space="preserve"> và</w:t>
      </w:r>
      <w:r w:rsidR="00B33821">
        <w:rPr>
          <w:rFonts w:ascii="Times New Roman" w:hAnsi="Times New Roman" w:cs="Times New Roman"/>
          <w:lang w:val="vi-VN"/>
        </w:rPr>
        <w:t xml:space="preserve"> </w:t>
      </w:r>
      <w:r w:rsidR="009F4379">
        <w:rPr>
          <w:rFonts w:ascii="Times New Roman" w:hAnsi="Times New Roman" w:cs="Times New Roman"/>
          <w:lang w:val="vi-VN"/>
        </w:rPr>
        <w:t>03</w:t>
      </w:r>
      <w:r w:rsidR="006E5CC4">
        <w:rPr>
          <w:rFonts w:ascii="Times New Roman" w:hAnsi="Times New Roman" w:cs="Times New Roman"/>
          <w:lang w:val="vi-VN"/>
        </w:rPr>
        <w:t xml:space="preserve"> Phụ lục</w:t>
      </w:r>
      <w:r w:rsidR="00B33821" w:rsidRPr="00725B2B">
        <w:rPr>
          <w:rFonts w:ascii="Times New Roman" w:hAnsi="Times New Roman" w:cs="Times New Roman"/>
          <w:lang w:val="fi-FI"/>
        </w:rPr>
        <w:t>,</w:t>
      </w:r>
      <w:r w:rsidR="006E5CC4">
        <w:rPr>
          <w:rFonts w:ascii="Times New Roman" w:hAnsi="Times New Roman" w:cs="Times New Roman"/>
          <w:lang w:val="vi-VN"/>
        </w:rPr>
        <w:t xml:space="preserve"> </w:t>
      </w:r>
      <w:r w:rsidRPr="00725B2B">
        <w:rPr>
          <w:rFonts w:ascii="Times New Roman" w:hAnsi="Times New Roman" w:cs="Times New Roman"/>
          <w:lang w:val="fi-FI"/>
        </w:rPr>
        <w:t>cụ thể</w:t>
      </w:r>
      <w:r w:rsidR="00B33821" w:rsidRPr="00725B2B">
        <w:rPr>
          <w:rFonts w:ascii="Times New Roman" w:hAnsi="Times New Roman" w:cs="Times New Roman"/>
          <w:lang w:val="fi-FI"/>
        </w:rPr>
        <w:t xml:space="preserve"> như sau</w:t>
      </w:r>
      <w:r w:rsidRPr="00725B2B">
        <w:rPr>
          <w:rFonts w:ascii="Times New Roman" w:hAnsi="Times New Roman" w:cs="Times New Roman"/>
          <w:lang w:val="fi-FI"/>
        </w:rPr>
        <w:t>:</w:t>
      </w:r>
    </w:p>
    <w:p w14:paraId="48D8426F" w14:textId="5D3F711F" w:rsidR="00FC134F" w:rsidRPr="004C0BCB" w:rsidRDefault="00FC134F" w:rsidP="00166546">
      <w:pPr>
        <w:spacing w:before="120"/>
        <w:ind w:firstLine="567"/>
        <w:jc w:val="both"/>
        <w:rPr>
          <w:rFonts w:ascii="Times New Roman" w:hAnsi="Times New Roman" w:cs="Times New Roman"/>
        </w:rPr>
      </w:pPr>
      <w:bookmarkStart w:id="1" w:name="_Ref241308395"/>
      <w:r w:rsidRPr="004C0BCB">
        <w:rPr>
          <w:rFonts w:ascii="Times New Roman" w:hAnsi="Times New Roman" w:cs="Times New Roman"/>
        </w:rPr>
        <w:t>Chương I: QUY ĐỊNH CHUNG</w:t>
      </w:r>
    </w:p>
    <w:p w14:paraId="2B796A2D" w14:textId="72D3693C" w:rsidR="00FC134F" w:rsidRPr="00725B2B" w:rsidRDefault="0054726F" w:rsidP="00166546">
      <w:pPr>
        <w:spacing w:before="120"/>
        <w:ind w:firstLine="567"/>
        <w:jc w:val="both"/>
        <w:rPr>
          <w:rFonts w:ascii="Times New Roman" w:hAnsi="Times New Roman" w:cs="Times New Roman"/>
          <w:lang w:val="vi-VN"/>
        </w:rPr>
      </w:pPr>
      <w:r>
        <w:rPr>
          <w:rFonts w:ascii="Times New Roman" w:hAnsi="Times New Roman" w:cs="Times New Roman"/>
          <w:lang w:val="vi-VN"/>
        </w:rPr>
        <w:t xml:space="preserve">Điều 1. </w:t>
      </w:r>
      <w:r w:rsidR="00FC134F" w:rsidRPr="00725B2B">
        <w:rPr>
          <w:rFonts w:ascii="Times New Roman" w:hAnsi="Times New Roman" w:cs="Times New Roman"/>
          <w:lang w:val="vi-VN"/>
        </w:rPr>
        <w:t>Phạm vi điều chỉnh và đối tượng áp dụng</w:t>
      </w:r>
    </w:p>
    <w:p w14:paraId="3BD7F5E4" w14:textId="1D41AA5B" w:rsidR="00FC134F" w:rsidRPr="00725B2B" w:rsidRDefault="0054726F" w:rsidP="00166546">
      <w:pPr>
        <w:spacing w:before="120"/>
        <w:ind w:firstLine="567"/>
        <w:jc w:val="both"/>
        <w:rPr>
          <w:rFonts w:ascii="Times New Roman" w:hAnsi="Times New Roman" w:cs="Times New Roman"/>
          <w:lang w:val="vi-VN"/>
        </w:rPr>
      </w:pPr>
      <w:r>
        <w:rPr>
          <w:rFonts w:ascii="Times New Roman" w:hAnsi="Times New Roman" w:cs="Times New Roman"/>
          <w:lang w:val="vi-VN"/>
        </w:rPr>
        <w:t xml:space="preserve">Điều 2. </w:t>
      </w:r>
      <w:r w:rsidR="00FC134F" w:rsidRPr="00725B2B">
        <w:rPr>
          <w:rFonts w:ascii="Times New Roman" w:hAnsi="Times New Roman" w:cs="Times New Roman"/>
          <w:lang w:val="vi-VN"/>
        </w:rPr>
        <w:t>Giải thích từ ngữ</w:t>
      </w:r>
      <w:bookmarkStart w:id="2" w:name="_Ref240857108"/>
    </w:p>
    <w:p w14:paraId="22C4F1D2" w14:textId="6B8D068A" w:rsidR="00FC134F" w:rsidRPr="00725B2B" w:rsidRDefault="00FC134F" w:rsidP="00166546">
      <w:pPr>
        <w:spacing w:before="120"/>
        <w:ind w:firstLine="567"/>
        <w:jc w:val="both"/>
        <w:rPr>
          <w:rFonts w:ascii="Times New Roman" w:hAnsi="Times New Roman"/>
          <w:lang w:val="vi-VN"/>
        </w:rPr>
      </w:pPr>
      <w:r w:rsidRPr="00725B2B">
        <w:rPr>
          <w:rFonts w:ascii="Times New Roman" w:hAnsi="Times New Roman" w:cs="Times New Roman"/>
          <w:lang w:val="vi-VN"/>
        </w:rPr>
        <w:t>Ch</w:t>
      </w:r>
      <w:r w:rsidRPr="00725B2B">
        <w:rPr>
          <w:rFonts w:ascii="Times New Roman" w:hAnsi="Times New Roman" w:cs="Times New Roman" w:hint="eastAsia"/>
          <w:lang w:val="vi-VN"/>
        </w:rPr>
        <w:t>ươ</w:t>
      </w:r>
      <w:r w:rsidRPr="00725B2B">
        <w:rPr>
          <w:rFonts w:ascii="Times New Roman" w:hAnsi="Times New Roman" w:cs="Times New Roman"/>
          <w:lang w:val="vi-VN"/>
        </w:rPr>
        <w:t>ng II</w:t>
      </w:r>
      <w:bookmarkEnd w:id="2"/>
      <w:r w:rsidRPr="00725B2B">
        <w:rPr>
          <w:rFonts w:ascii="Times New Roman" w:hAnsi="Times New Roman" w:cs="Times New Roman"/>
          <w:lang w:val="vi-VN"/>
        </w:rPr>
        <w:t xml:space="preserve">: </w:t>
      </w:r>
      <w:r w:rsidR="00B73B25" w:rsidRPr="00725B2B">
        <w:rPr>
          <w:rFonts w:ascii="Times New Roman" w:hAnsi="Times New Roman" w:cs="Times New Roman"/>
          <w:lang w:val="vi-VN"/>
        </w:rPr>
        <w:t>HỒ SƠ, TRÌNH TỰ, THỦ TỤC, PHƯƠNG PHÁP XÁC ĐỊNH,         PHÊ DUYỆT KHUNG GIÁ PHÁT ĐIỆN CỦA HỆ THỐNG PIN LƯU TRỮ NĂNG LƯỢNG</w:t>
      </w:r>
    </w:p>
    <w:p w14:paraId="7A17E7D5" w14:textId="1215BBDB" w:rsidR="00FC134F" w:rsidRPr="00725B2B" w:rsidRDefault="0054726F" w:rsidP="00166546">
      <w:pPr>
        <w:spacing w:before="120"/>
        <w:ind w:firstLine="567"/>
        <w:jc w:val="both"/>
        <w:rPr>
          <w:rFonts w:ascii="Times New Roman" w:hAnsi="Times New Roman" w:cs="Times New Roman"/>
          <w:lang w:val="vi-VN"/>
        </w:rPr>
      </w:pPr>
      <w:r>
        <w:rPr>
          <w:rFonts w:ascii="Times New Roman" w:hAnsi="Times New Roman" w:cs="Times New Roman"/>
          <w:lang w:val="vi-VN"/>
        </w:rPr>
        <w:t xml:space="preserve">Điều 3. </w:t>
      </w:r>
      <w:r w:rsidR="00B73B25" w:rsidRPr="00725B2B">
        <w:rPr>
          <w:rFonts w:ascii="Times New Roman" w:hAnsi="Times New Roman" w:cs="Times New Roman"/>
          <w:lang w:val="vi-VN"/>
        </w:rPr>
        <w:t>Phương pháp  xác định khung giá phát điện</w:t>
      </w:r>
      <w:r w:rsidR="00FC134F" w:rsidRPr="00725B2B">
        <w:rPr>
          <w:rFonts w:ascii="Times New Roman" w:hAnsi="Times New Roman" w:cs="Times New Roman"/>
          <w:lang w:val="vi-VN"/>
        </w:rPr>
        <w:t xml:space="preserve"> </w:t>
      </w:r>
    </w:p>
    <w:p w14:paraId="34C60711" w14:textId="59A7CD9F" w:rsidR="00FC134F" w:rsidRPr="00725B2B" w:rsidRDefault="0054726F" w:rsidP="00166546">
      <w:pPr>
        <w:spacing w:before="120"/>
        <w:ind w:firstLine="567"/>
        <w:jc w:val="both"/>
        <w:rPr>
          <w:rFonts w:ascii="Times New Roman" w:hAnsi="Times New Roman" w:cs="Times New Roman"/>
          <w:lang w:val="vi-VN"/>
        </w:rPr>
      </w:pPr>
      <w:bookmarkStart w:id="3" w:name="_Ref239982960"/>
      <w:r>
        <w:rPr>
          <w:rFonts w:ascii="Times New Roman" w:hAnsi="Times New Roman" w:cs="Times New Roman"/>
          <w:lang w:val="vi-VN"/>
        </w:rPr>
        <w:t xml:space="preserve">Điều 4. </w:t>
      </w:r>
      <w:bookmarkEnd w:id="3"/>
      <w:r w:rsidR="00B73B25" w:rsidRPr="00725B2B">
        <w:rPr>
          <w:rFonts w:ascii="Times New Roman" w:hAnsi="Times New Roman" w:cs="Times New Roman"/>
          <w:lang w:val="vi-VN"/>
        </w:rPr>
        <w:t>Hồ sơ, trình tự, thủ tục phê duyệt khung giá phát điện</w:t>
      </w:r>
    </w:p>
    <w:p w14:paraId="15883B35" w14:textId="7F266A2B" w:rsidR="00B73B25"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Chương III: NGUYÊN TẮC VÀ PHƯƠNG PHÁP XÁC ĐỊNH GIÁ DỊCH VỤ PHÁT ĐIỆN CỦA HỆ THỐNG PIN LƯU TRỮ NĂNG LƯỢNG</w:t>
      </w:r>
    </w:p>
    <w:p w14:paraId="7D562476" w14:textId="0CDE63F6" w:rsidR="006E5CC4" w:rsidRPr="00725B2B" w:rsidRDefault="006E5CC4" w:rsidP="00166546">
      <w:pPr>
        <w:spacing w:before="120"/>
        <w:ind w:firstLine="567"/>
        <w:jc w:val="both"/>
        <w:rPr>
          <w:rFonts w:ascii="Times New Roman" w:hAnsi="Times New Roman" w:cs="Times New Roman"/>
          <w:lang w:val="vi-VN"/>
        </w:rPr>
      </w:pPr>
      <w:r>
        <w:rPr>
          <w:rFonts w:ascii="Times New Roman" w:hAnsi="Times New Roman" w:cs="Times New Roman"/>
          <w:lang w:val="vi-VN"/>
        </w:rPr>
        <w:t>Đ</w:t>
      </w:r>
      <w:r w:rsidR="003B1B0C">
        <w:rPr>
          <w:rFonts w:ascii="Times New Roman" w:hAnsi="Times New Roman" w:cs="Times New Roman"/>
          <w:lang w:val="vi-VN"/>
        </w:rPr>
        <w:t xml:space="preserve">iều 5. </w:t>
      </w:r>
      <w:r w:rsidR="00B73B25" w:rsidRPr="00725B2B">
        <w:rPr>
          <w:rFonts w:ascii="Times New Roman" w:hAnsi="Times New Roman" w:cs="Times New Roman"/>
          <w:lang w:val="vi-VN"/>
        </w:rPr>
        <w:t>Nguyên tắc xác định giá dịch vụ phát điện</w:t>
      </w:r>
    </w:p>
    <w:p w14:paraId="2415AFC6" w14:textId="75C4AE4E" w:rsidR="006E5CC4" w:rsidRPr="00725B2B" w:rsidRDefault="006E5CC4" w:rsidP="00166546">
      <w:pPr>
        <w:spacing w:before="120"/>
        <w:ind w:firstLine="567"/>
        <w:jc w:val="both"/>
        <w:rPr>
          <w:rFonts w:ascii="Times New Roman" w:hAnsi="Times New Roman" w:cs="Times New Roman"/>
          <w:lang w:val="vi-VN"/>
        </w:rPr>
      </w:pPr>
      <w:r>
        <w:rPr>
          <w:rFonts w:ascii="Times New Roman" w:hAnsi="Times New Roman" w:cs="Times New Roman"/>
          <w:lang w:val="vi-VN"/>
        </w:rPr>
        <w:t xml:space="preserve">Điều 6. </w:t>
      </w:r>
      <w:r w:rsidR="00B73B25" w:rsidRPr="00725B2B">
        <w:rPr>
          <w:rFonts w:ascii="Times New Roman" w:hAnsi="Times New Roman" w:cs="Times New Roman"/>
          <w:lang w:val="vi-VN"/>
        </w:rPr>
        <w:t>Phương pháp xác định giá công suất và giá điện năng năm cơ sở</w:t>
      </w:r>
    </w:p>
    <w:p w14:paraId="155FD90E" w14:textId="2D94AD00" w:rsidR="00B73B25"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7. Phương pháp xác định giá cố định bình quân</w:t>
      </w:r>
    </w:p>
    <w:p w14:paraId="0AF3F6CE" w14:textId="76AD3B34" w:rsidR="00B73B25"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8. Phương pháp xác định giá vận hành và bảo dưỡng cố định</w:t>
      </w:r>
    </w:p>
    <w:p w14:paraId="0F328222" w14:textId="5BC5F94B" w:rsidR="00FC134F"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Chương IV</w:t>
      </w:r>
      <w:r w:rsidR="003B1B0C" w:rsidRPr="00725B2B">
        <w:rPr>
          <w:rFonts w:ascii="Times New Roman" w:hAnsi="Times New Roman" w:cs="Times New Roman"/>
          <w:lang w:val="vi-VN"/>
        </w:rPr>
        <w:t>: PHƯƠNG PHÁP XÁC ĐỊNH GIÁ HỢP ĐỒNG MUA BÁN ĐIỆN THEO TỪNG NĂM CỦA HỢP ĐỒNG MUA BÁN ĐIỆN</w:t>
      </w:r>
      <w:r w:rsidR="00FC134F" w:rsidRPr="00725B2B">
        <w:rPr>
          <w:rFonts w:ascii="Times New Roman" w:hAnsi="Times New Roman" w:cs="Times New Roman"/>
          <w:lang w:val="vi-VN"/>
        </w:rPr>
        <w:tab/>
      </w:r>
    </w:p>
    <w:p w14:paraId="1FB711BE" w14:textId="759A595D" w:rsidR="00FC134F"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9</w:t>
      </w:r>
      <w:r w:rsidR="00FC134F" w:rsidRPr="00725B2B">
        <w:rPr>
          <w:rFonts w:ascii="Times New Roman" w:hAnsi="Times New Roman" w:cs="Times New Roman"/>
          <w:lang w:val="vi-VN"/>
        </w:rPr>
        <w:t xml:space="preserve">. </w:t>
      </w:r>
      <w:bookmarkStart w:id="4" w:name="_Ref241637277"/>
      <w:r w:rsidR="003B1B0C" w:rsidRPr="00725B2B">
        <w:rPr>
          <w:rFonts w:ascii="Times New Roman" w:hAnsi="Times New Roman" w:cs="Times New Roman"/>
          <w:lang w:val="vi-VN"/>
        </w:rPr>
        <w:t>Nguyên tắc xác định giá cố định từng năm của hợp đồng mua bán điện</w:t>
      </w:r>
    </w:p>
    <w:p w14:paraId="58D9B0D3" w14:textId="43120785" w:rsidR="006E5CC4" w:rsidRPr="00725B2B" w:rsidRDefault="00B73B25" w:rsidP="00166546">
      <w:pPr>
        <w:spacing w:before="120"/>
        <w:ind w:firstLine="567"/>
        <w:jc w:val="both"/>
        <w:rPr>
          <w:rFonts w:ascii="Times New Roman" w:hAnsi="Times New Roman" w:cs="Times New Roman"/>
          <w:lang w:val="vi-VN"/>
        </w:rPr>
      </w:pPr>
      <w:r>
        <w:rPr>
          <w:rFonts w:ascii="Times New Roman" w:hAnsi="Times New Roman" w:cs="Times New Roman"/>
          <w:lang w:val="vi-VN"/>
        </w:rPr>
        <w:t>Điều 10</w:t>
      </w:r>
      <w:r w:rsidR="006E5CC4">
        <w:rPr>
          <w:rFonts w:ascii="Times New Roman" w:hAnsi="Times New Roman" w:cs="Times New Roman"/>
          <w:lang w:val="vi-VN"/>
        </w:rPr>
        <w:t xml:space="preserve">. </w:t>
      </w:r>
      <w:r w:rsidR="003B1B0C" w:rsidRPr="00725B2B">
        <w:rPr>
          <w:rFonts w:ascii="Times New Roman" w:hAnsi="Times New Roman" w:cs="Times New Roman"/>
          <w:lang w:val="vi-VN"/>
        </w:rPr>
        <w:t>Nguyên tắc điều chỉnh giá dịch vụ phát điện từng năm trong hợp đồng mua bán điện</w:t>
      </w:r>
    </w:p>
    <w:p w14:paraId="6A94ED3C" w14:textId="71F43F52" w:rsidR="003B1B0C"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11</w:t>
      </w:r>
      <w:r w:rsidR="003B1B0C" w:rsidRPr="00725B2B">
        <w:rPr>
          <w:rFonts w:ascii="Times New Roman" w:hAnsi="Times New Roman" w:cs="Times New Roman"/>
          <w:lang w:val="vi-VN"/>
        </w:rPr>
        <w:t>. Phương pháp xác định giá hợp đồng mua bán điện của nhà máy điện tại thời điểm thanh toán</w:t>
      </w:r>
    </w:p>
    <w:bookmarkEnd w:id="4"/>
    <w:p w14:paraId="3B6FC8FB" w14:textId="4A81CA71" w:rsidR="00FC134F"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 xml:space="preserve">Chương </w:t>
      </w:r>
      <w:r w:rsidR="00FC134F" w:rsidRPr="00725B2B">
        <w:rPr>
          <w:rFonts w:ascii="Times New Roman" w:hAnsi="Times New Roman" w:cs="Times New Roman"/>
          <w:lang w:val="vi-VN"/>
        </w:rPr>
        <w:t xml:space="preserve">V: HỢP ĐỒNG </w:t>
      </w:r>
      <w:r w:rsidR="003B1B0C" w:rsidRPr="00725B2B">
        <w:rPr>
          <w:rFonts w:ascii="Times New Roman" w:hAnsi="Times New Roman" w:cs="Times New Roman"/>
          <w:lang w:val="vi-VN"/>
        </w:rPr>
        <w:t>MUA BÁN ĐIỆN</w:t>
      </w:r>
      <w:r w:rsidR="00FC134F" w:rsidRPr="00725B2B">
        <w:rPr>
          <w:rFonts w:ascii="Times New Roman" w:hAnsi="Times New Roman" w:cs="Times New Roman"/>
          <w:lang w:val="vi-VN"/>
        </w:rPr>
        <w:tab/>
      </w:r>
    </w:p>
    <w:p w14:paraId="6B828031" w14:textId="00450F4A" w:rsidR="00FC134F"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12</w:t>
      </w:r>
      <w:r w:rsidR="006E5CC4" w:rsidRPr="00725B2B">
        <w:rPr>
          <w:rFonts w:ascii="Times New Roman" w:hAnsi="Times New Roman" w:cs="Times New Roman"/>
          <w:lang w:val="vi-VN"/>
        </w:rPr>
        <w:t xml:space="preserve">. </w:t>
      </w:r>
      <w:r w:rsidR="006E5CC4">
        <w:rPr>
          <w:rFonts w:ascii="Times New Roman" w:hAnsi="Times New Roman" w:cs="Times New Roman"/>
          <w:lang w:val="vi-VN"/>
        </w:rPr>
        <w:t>N</w:t>
      </w:r>
      <w:r w:rsidR="00FC134F" w:rsidRPr="00725B2B">
        <w:rPr>
          <w:rFonts w:ascii="Times New Roman" w:hAnsi="Times New Roman" w:cs="Times New Roman"/>
          <w:lang w:val="vi-VN"/>
        </w:rPr>
        <w:t xml:space="preserve">ội dung chính Hợp đồng </w:t>
      </w:r>
      <w:r w:rsidR="003B1B0C" w:rsidRPr="00725B2B">
        <w:rPr>
          <w:rFonts w:ascii="Times New Roman" w:hAnsi="Times New Roman" w:cs="Times New Roman"/>
          <w:lang w:val="vi-VN"/>
        </w:rPr>
        <w:t>mua bán điện</w:t>
      </w:r>
    </w:p>
    <w:p w14:paraId="5140929B" w14:textId="0CE7FB1B" w:rsidR="003B1B0C"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13</w:t>
      </w:r>
      <w:r w:rsidR="003B1B0C" w:rsidRPr="00725B2B">
        <w:rPr>
          <w:rFonts w:ascii="Times New Roman" w:hAnsi="Times New Roman" w:cs="Times New Roman"/>
          <w:lang w:val="vi-VN"/>
        </w:rPr>
        <w:t>. Tài liệu phục vụ đàm phán hợp đồng mua bán điện giữa bên bán điện và bên mua điện</w:t>
      </w:r>
    </w:p>
    <w:p w14:paraId="27248587" w14:textId="7832EED1" w:rsidR="00FC134F" w:rsidRPr="00725B2B" w:rsidRDefault="00FC134F"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Chương V</w:t>
      </w:r>
      <w:r w:rsidR="0033099A" w:rsidRPr="003701CB">
        <w:rPr>
          <w:rFonts w:ascii="Times New Roman" w:hAnsi="Times New Roman" w:cs="Times New Roman"/>
          <w:lang w:val="vi-VN"/>
        </w:rPr>
        <w:t>I</w:t>
      </w:r>
      <w:r w:rsidRPr="00725B2B">
        <w:rPr>
          <w:rFonts w:ascii="Times New Roman" w:hAnsi="Times New Roman" w:cs="Times New Roman"/>
          <w:lang w:val="vi-VN"/>
        </w:rPr>
        <w:t xml:space="preserve">: </w:t>
      </w:r>
      <w:r w:rsidR="00B73B25" w:rsidRPr="00725B2B">
        <w:rPr>
          <w:rFonts w:ascii="Times New Roman" w:hAnsi="Times New Roman" w:cs="Times New Roman"/>
          <w:lang w:val="vi-VN"/>
        </w:rPr>
        <w:t>TỔ CHỨC THỰC HIỆN</w:t>
      </w:r>
    </w:p>
    <w:p w14:paraId="6B7C7A91" w14:textId="5429154B" w:rsidR="00FC134F"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14</w:t>
      </w:r>
      <w:r w:rsidR="00FC134F" w:rsidRPr="00725B2B">
        <w:rPr>
          <w:rFonts w:ascii="Times New Roman" w:hAnsi="Times New Roman" w:cs="Times New Roman"/>
          <w:lang w:val="vi-VN"/>
        </w:rPr>
        <w:t xml:space="preserve">. </w:t>
      </w:r>
      <w:r w:rsidR="00EA7229" w:rsidRPr="00725B2B">
        <w:rPr>
          <w:rFonts w:ascii="Times New Roman" w:hAnsi="Times New Roman" w:cs="Times New Roman"/>
          <w:lang w:val="vi-VN"/>
        </w:rPr>
        <w:t>Trách nhiệm của Cục Điện lực</w:t>
      </w:r>
    </w:p>
    <w:p w14:paraId="46F9C366" w14:textId="1C9CC11D" w:rsidR="009D0176" w:rsidRPr="00725B2B" w:rsidRDefault="00B73B25" w:rsidP="00166546">
      <w:pPr>
        <w:spacing w:before="120"/>
        <w:ind w:firstLine="567"/>
        <w:jc w:val="both"/>
        <w:rPr>
          <w:rFonts w:ascii="Times New Roman" w:hAnsi="Times New Roman" w:cs="Times New Roman"/>
          <w:lang w:val="vi-VN"/>
        </w:rPr>
      </w:pPr>
      <w:r>
        <w:rPr>
          <w:rFonts w:ascii="Times New Roman" w:hAnsi="Times New Roman" w:cs="Times New Roman"/>
          <w:lang w:val="vi-VN"/>
        </w:rPr>
        <w:t>Điều 15</w:t>
      </w:r>
      <w:r w:rsidR="009D0176">
        <w:rPr>
          <w:rFonts w:ascii="Times New Roman" w:hAnsi="Times New Roman" w:cs="Times New Roman"/>
          <w:lang w:val="vi-VN"/>
        </w:rPr>
        <w:t xml:space="preserve">. </w:t>
      </w:r>
      <w:r w:rsidR="00EA7229" w:rsidRPr="00725B2B">
        <w:rPr>
          <w:rFonts w:ascii="Times New Roman" w:hAnsi="Times New Roman" w:cs="Times New Roman"/>
          <w:lang w:val="vi-VN"/>
        </w:rPr>
        <w:t>Trách nhiệm của Đơn vị vận hành hệ thống điện và thị trường điện</w:t>
      </w:r>
    </w:p>
    <w:p w14:paraId="417BE2D8" w14:textId="4F00AB3B" w:rsidR="00EA7229"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16</w:t>
      </w:r>
      <w:r w:rsidR="00EA7229" w:rsidRPr="00725B2B">
        <w:rPr>
          <w:rFonts w:ascii="Times New Roman" w:hAnsi="Times New Roman" w:cs="Times New Roman"/>
          <w:lang w:val="vi-VN"/>
        </w:rPr>
        <w:t>. Trách nhiệm của Tập đoàn Điện lực Việt Nam</w:t>
      </w:r>
    </w:p>
    <w:p w14:paraId="00798FA5" w14:textId="12DAB7DE" w:rsidR="00EA7229"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17</w:t>
      </w:r>
      <w:r w:rsidR="00EA7229" w:rsidRPr="00725B2B">
        <w:rPr>
          <w:rFonts w:ascii="Times New Roman" w:hAnsi="Times New Roman" w:cs="Times New Roman"/>
          <w:lang w:val="vi-VN"/>
        </w:rPr>
        <w:t>. Trách nhiệm của Bên mua điện</w:t>
      </w:r>
    </w:p>
    <w:p w14:paraId="3E03C761" w14:textId="504B1DCA" w:rsidR="00EA7229"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18</w:t>
      </w:r>
      <w:r w:rsidR="00EA7229" w:rsidRPr="00725B2B">
        <w:rPr>
          <w:rFonts w:ascii="Times New Roman" w:hAnsi="Times New Roman" w:cs="Times New Roman"/>
          <w:lang w:val="vi-VN"/>
        </w:rPr>
        <w:t>. Trách nhiệm của Bên bán điện</w:t>
      </w:r>
    </w:p>
    <w:p w14:paraId="60153D47" w14:textId="781D8964" w:rsidR="00EA7229"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19</w:t>
      </w:r>
      <w:r w:rsidR="00EA7229" w:rsidRPr="00725B2B">
        <w:rPr>
          <w:rFonts w:ascii="Times New Roman" w:hAnsi="Times New Roman" w:cs="Times New Roman"/>
          <w:lang w:val="vi-VN"/>
        </w:rPr>
        <w:t>. Điều chỉnh giá dịch vụ phát điện</w:t>
      </w:r>
    </w:p>
    <w:p w14:paraId="55235F37" w14:textId="13C82B90" w:rsidR="00EA7229" w:rsidRPr="00725B2B" w:rsidRDefault="00B73B25"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Điều 20</w:t>
      </w:r>
      <w:r w:rsidR="00EA7229" w:rsidRPr="00725B2B">
        <w:rPr>
          <w:rFonts w:ascii="Times New Roman" w:hAnsi="Times New Roman" w:cs="Times New Roman"/>
          <w:lang w:val="vi-VN"/>
        </w:rPr>
        <w:t>. Hiệu lực thi hành</w:t>
      </w:r>
    </w:p>
    <w:p w14:paraId="62B9F2DD" w14:textId="19FEA5BD" w:rsidR="00B33821" w:rsidRPr="00725B2B" w:rsidRDefault="00B33821"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lastRenderedPageBreak/>
        <w:t>PHỤ LỤC CỦA DỰ THẢO THÔNG TƯ</w:t>
      </w:r>
    </w:p>
    <w:p w14:paraId="0F2B3BAB" w14:textId="7CC66913" w:rsidR="00EA7229" w:rsidRPr="00725B2B" w:rsidRDefault="00EA7229"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Phụ lục I. Các thông số được sử dụng tính toán giá hợp đồng mua bán điện</w:t>
      </w:r>
    </w:p>
    <w:p w14:paraId="4681463C" w14:textId="603C2B9F" w:rsidR="00EA7229" w:rsidRPr="00725B2B" w:rsidRDefault="00EA7229"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Phụ lục II. Các mẫu biểu phân tích tài chính của dự án</w:t>
      </w:r>
    </w:p>
    <w:p w14:paraId="2114AFD2" w14:textId="196104C8" w:rsidR="006E5CC4" w:rsidRPr="00725B2B" w:rsidRDefault="009D0176" w:rsidP="00166546">
      <w:pPr>
        <w:spacing w:before="120"/>
        <w:ind w:firstLine="567"/>
        <w:jc w:val="both"/>
        <w:rPr>
          <w:lang w:val="vi-VN"/>
        </w:rPr>
      </w:pPr>
      <w:r>
        <w:rPr>
          <w:rFonts w:ascii="Times New Roman" w:hAnsi="Times New Roman" w:cs="Times New Roman"/>
          <w:lang w:val="vi-VN"/>
        </w:rPr>
        <w:t>Phụ lục</w:t>
      </w:r>
      <w:r w:rsidR="00EA7229" w:rsidRPr="00725B2B">
        <w:rPr>
          <w:rFonts w:ascii="Times New Roman" w:hAnsi="Times New Roman" w:cs="Times New Roman"/>
          <w:lang w:val="vi-VN"/>
        </w:rPr>
        <w:t xml:space="preserve"> III</w:t>
      </w:r>
      <w:r>
        <w:rPr>
          <w:rFonts w:ascii="Times New Roman" w:hAnsi="Times New Roman" w:cs="Times New Roman"/>
          <w:lang w:val="vi-VN"/>
        </w:rPr>
        <w:t xml:space="preserve">. Nội dung chính Hợp đồng </w:t>
      </w:r>
      <w:bookmarkEnd w:id="1"/>
      <w:r w:rsidR="00EA7229" w:rsidRPr="00725B2B">
        <w:rPr>
          <w:rFonts w:ascii="Times New Roman" w:hAnsi="Times New Roman" w:cs="Times New Roman"/>
          <w:lang w:val="vi-VN"/>
        </w:rPr>
        <w:t>mua bán điện</w:t>
      </w:r>
    </w:p>
    <w:p w14:paraId="6672B24B" w14:textId="1586E748" w:rsidR="00FF7DA7" w:rsidRPr="00725B2B" w:rsidRDefault="00FF7DA7" w:rsidP="00166546">
      <w:pPr>
        <w:tabs>
          <w:tab w:val="left" w:pos="7110"/>
        </w:tabs>
        <w:spacing w:before="120"/>
        <w:ind w:firstLine="567"/>
        <w:jc w:val="both"/>
        <w:rPr>
          <w:rFonts w:ascii="Times New Roman" w:hAnsi="Times New Roman" w:cs="Times New Roman"/>
          <w:b/>
          <w:lang w:val="vi-VN"/>
        </w:rPr>
      </w:pPr>
      <w:r w:rsidRPr="00725B2B">
        <w:rPr>
          <w:rFonts w:ascii="Times New Roman" w:hAnsi="Times New Roman" w:cs="Times New Roman"/>
          <w:b/>
          <w:lang w:val="vi-VN"/>
        </w:rPr>
        <w:t>2. Nội dung cơ bản</w:t>
      </w:r>
      <w:r w:rsidR="000E7277" w:rsidRPr="00725B2B">
        <w:rPr>
          <w:rFonts w:ascii="Times New Roman" w:hAnsi="Times New Roman" w:cs="Times New Roman"/>
          <w:b/>
          <w:lang w:val="vi-VN"/>
        </w:rPr>
        <w:t xml:space="preserve"> của </w:t>
      </w:r>
      <w:r w:rsidR="00B33821" w:rsidRPr="00725B2B">
        <w:rPr>
          <w:rFonts w:ascii="Times New Roman" w:hAnsi="Times New Roman" w:cs="Times New Roman"/>
          <w:b/>
          <w:lang w:val="vi-VN"/>
        </w:rPr>
        <w:t xml:space="preserve">dự </w:t>
      </w:r>
      <w:r w:rsidR="000E7277" w:rsidRPr="00725B2B">
        <w:rPr>
          <w:rFonts w:ascii="Times New Roman" w:hAnsi="Times New Roman" w:cs="Times New Roman"/>
          <w:b/>
          <w:lang w:val="vi-VN"/>
        </w:rPr>
        <w:t xml:space="preserve">thảo </w:t>
      </w:r>
      <w:r w:rsidR="007B79E5" w:rsidRPr="00725B2B">
        <w:rPr>
          <w:rFonts w:ascii="Times New Roman" w:hAnsi="Times New Roman" w:cs="Times New Roman"/>
          <w:b/>
          <w:lang w:val="vi-VN"/>
        </w:rPr>
        <w:t>Thông tư</w:t>
      </w:r>
    </w:p>
    <w:p w14:paraId="5BCC1B65" w14:textId="0E1DF18E" w:rsidR="00DF7ACC" w:rsidRPr="00C3736A" w:rsidRDefault="00DF7ACC" w:rsidP="00166546">
      <w:pPr>
        <w:pStyle w:val="ListwNr1Char"/>
        <w:widowControl w:val="0"/>
        <w:spacing w:before="120" w:after="120"/>
        <w:ind w:firstLine="567"/>
        <w:jc w:val="both"/>
        <w:rPr>
          <w:sz w:val="28"/>
          <w:lang w:val="vi-VN"/>
        </w:rPr>
      </w:pPr>
      <w:r w:rsidRPr="00725B2B">
        <w:rPr>
          <w:sz w:val="28"/>
          <w:lang w:val="vi-VN"/>
        </w:rPr>
        <w:t xml:space="preserve">2.1 Căn cứ </w:t>
      </w:r>
      <w:r w:rsidR="009F3760" w:rsidRPr="00725B2B">
        <w:rPr>
          <w:sz w:val="28"/>
          <w:lang w:val="vi-VN"/>
        </w:rPr>
        <w:t xml:space="preserve">quy mô công suất, nhu cầu của hệ thống điện </w:t>
      </w:r>
      <w:r w:rsidRPr="00725B2B">
        <w:rPr>
          <w:sz w:val="28"/>
          <w:lang w:val="vi-VN"/>
        </w:rPr>
        <w:t xml:space="preserve"> </w:t>
      </w:r>
      <w:r w:rsidR="00A47FB1" w:rsidRPr="00725B2B">
        <w:rPr>
          <w:sz w:val="28"/>
          <w:lang w:val="vi-VN"/>
        </w:rPr>
        <w:t xml:space="preserve">theo </w:t>
      </w:r>
      <w:r w:rsidRPr="00725B2B">
        <w:rPr>
          <w:sz w:val="28"/>
          <w:lang w:val="vi-VN"/>
        </w:rPr>
        <w:t xml:space="preserve">Quy hoạch phát triển điện lực quốc gia, Bộ trưởng Bộ Công Thương quy định về </w:t>
      </w:r>
      <w:r w:rsidR="009F3760" w:rsidRPr="00725B2B">
        <w:rPr>
          <w:sz w:val="28"/>
          <w:lang w:val="vi-VN"/>
        </w:rPr>
        <w:t>phương pháp xây dựng khung giá phát điện, xác định giá dịch vụ phát điện của hệ thống pin lưu trữ năng lượng trừ trường hợp hệ thống pin lưu trữ năng lượng sử dụng kết hợp với các nhà máy điện năng lượng tái tạo (tiêu thụ sản lượng điện từ chính nhà máy điện này trong chu kỳ sạc điện) và hệ thống pin lưu trữ năng lượng do Tập đoàn Điện lực Việt Nam hoặc các Tổng công ty Điện lực được giao đầu tư theo quyết định của cơ quan có thẩm quyển</w:t>
      </w:r>
      <w:r w:rsidRPr="00725B2B">
        <w:rPr>
          <w:sz w:val="28"/>
          <w:lang w:val="vi-VN"/>
        </w:rPr>
        <w:t>.</w:t>
      </w:r>
    </w:p>
    <w:p w14:paraId="07B39E8B" w14:textId="6915A327" w:rsidR="00507F3E" w:rsidRPr="00725B2B" w:rsidRDefault="00DF7ACC"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2.2</w:t>
      </w:r>
      <w:r w:rsidR="00511889" w:rsidRPr="00725B2B">
        <w:rPr>
          <w:rFonts w:ascii="Times New Roman" w:hAnsi="Times New Roman" w:cs="Times New Roman"/>
          <w:lang w:val="vi-VN"/>
        </w:rPr>
        <w:t xml:space="preserve"> </w:t>
      </w:r>
      <w:r w:rsidR="00507F3E" w:rsidRPr="00725B2B">
        <w:rPr>
          <w:rFonts w:ascii="Times New Roman" w:hAnsi="Times New Roman" w:cs="Times New Roman"/>
          <w:lang w:val="vi-VN"/>
        </w:rPr>
        <w:t xml:space="preserve">Giá hợp đồng mua bán điện </w:t>
      </w:r>
      <w:r w:rsidR="009F3760" w:rsidRPr="00725B2B">
        <w:rPr>
          <w:rFonts w:ascii="Times New Roman" w:hAnsi="Times New Roman" w:cs="Times New Roman"/>
          <w:lang w:val="vi-VN"/>
        </w:rPr>
        <w:t>năm cơ sở do bên bán điện và bên mua điện thoả thuận nhưng</w:t>
      </w:r>
      <w:r w:rsidR="00507F3E" w:rsidRPr="00725B2B">
        <w:rPr>
          <w:rFonts w:ascii="Times New Roman" w:hAnsi="Times New Roman" w:cs="Times New Roman"/>
          <w:lang w:val="vi-VN"/>
        </w:rPr>
        <w:t xml:space="preserve"> không vượt quá khung giá phát điện loại hình nhà máy thủy điện tích năng do Bộ trưởng Bộ Công Thương ban hành tại năm cơ sở</w:t>
      </w:r>
      <w:r w:rsidR="00F42CDF" w:rsidRPr="00725B2B">
        <w:rPr>
          <w:rFonts w:ascii="Times New Roman" w:hAnsi="Times New Roman" w:cs="Times New Roman"/>
          <w:lang w:val="vi-VN"/>
        </w:rPr>
        <w:t>.</w:t>
      </w:r>
    </w:p>
    <w:p w14:paraId="0B3D4FD6" w14:textId="62E2ECE5" w:rsidR="00791255" w:rsidRPr="00725B2B" w:rsidRDefault="00DF7ACC"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2.3</w:t>
      </w:r>
      <w:r w:rsidR="00507F3E" w:rsidRPr="00725B2B">
        <w:rPr>
          <w:rFonts w:ascii="Times New Roman" w:hAnsi="Times New Roman" w:cs="Times New Roman"/>
          <w:lang w:val="vi-VN"/>
        </w:rPr>
        <w:t xml:space="preserve"> </w:t>
      </w:r>
      <w:r w:rsidR="00791255" w:rsidRPr="00725B2B">
        <w:rPr>
          <w:rFonts w:ascii="Times New Roman" w:hAnsi="Times New Roman" w:cs="Times New Roman"/>
          <w:lang w:val="vi-VN"/>
        </w:rPr>
        <w:t xml:space="preserve">Giá hợp đồng mua bán điện bao gồm giá công suất và giá điện năng, cụ thể như sau: </w:t>
      </w:r>
    </w:p>
    <w:p w14:paraId="4E324258" w14:textId="35F00BA0" w:rsidR="000E3979" w:rsidRPr="00725B2B" w:rsidRDefault="000E3979"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a) Giá công suất là khoản chi phí hợp lý, hợp lệ được phân bổ trong suốt vòng đời kinh tế của dự án, bảo đảm thu hồi chi phí đầu tư nhằm thực hiện cung cấp năng lượng để cân bằng phụ tải cũng như cung cấp các chức năng khác để duy trì hệ thống điện quốc gia vận hành ổn định, tin cậy (nếu có); chi phí vận hành bảo dưỡng, có lợi nhuận hợp lý</w:t>
      </w:r>
      <w:r w:rsidR="00561A10" w:rsidRPr="00725B2B">
        <w:rPr>
          <w:rFonts w:ascii="Times New Roman" w:hAnsi="Times New Roman" w:cs="Times New Roman"/>
          <w:lang w:val="vi-VN"/>
        </w:rPr>
        <w:t>;</w:t>
      </w:r>
    </w:p>
    <w:p w14:paraId="7927F7D1" w14:textId="77777777" w:rsidR="000E3979" w:rsidRPr="00725B2B" w:rsidRDefault="000E3979" w:rsidP="00166546">
      <w:pPr>
        <w:pStyle w:val="NormalWeb"/>
        <w:spacing w:before="60" w:beforeAutospacing="0" w:after="60" w:afterAutospacing="0"/>
        <w:ind w:firstLine="567"/>
        <w:jc w:val="both"/>
        <w:rPr>
          <w:rFonts w:eastAsia="Times New Roman"/>
          <w:sz w:val="28"/>
          <w:szCs w:val="28"/>
          <w:lang w:val="vi-VN"/>
        </w:rPr>
      </w:pPr>
      <w:r w:rsidRPr="00725B2B">
        <w:rPr>
          <w:rFonts w:eastAsia="Times New Roman"/>
          <w:sz w:val="28"/>
          <w:szCs w:val="28"/>
          <w:lang w:val="vi-VN"/>
        </w:rPr>
        <w:t>Trường hợp nhà máy không đáp ứng yêu cầu về công suất khả dụng tại thời điểm hệ thống cần huy động, giá công suất của nhà máy sẽ được điều chỉnh theo hệ số khả dụng thực tế trong kỳ thanh toán của nhà máy.</w:t>
      </w:r>
    </w:p>
    <w:p w14:paraId="0D5B0291" w14:textId="655563C3" w:rsidR="000E3979" w:rsidRPr="00725B2B" w:rsidRDefault="000E3979" w:rsidP="00166546">
      <w:pPr>
        <w:pStyle w:val="ListwNr1Char"/>
        <w:widowControl w:val="0"/>
        <w:spacing w:before="120" w:after="120"/>
        <w:jc w:val="both"/>
        <w:rPr>
          <w:sz w:val="28"/>
          <w:szCs w:val="28"/>
          <w:lang w:val="vi-VN" w:eastAsia="en-US"/>
        </w:rPr>
      </w:pPr>
      <w:r w:rsidRPr="00725B2B">
        <w:rPr>
          <w:sz w:val="28"/>
          <w:szCs w:val="28"/>
          <w:lang w:val="vi-VN" w:eastAsia="en-US"/>
        </w:rPr>
        <w:tab/>
        <w:t xml:space="preserve">b) Giá điện năng gắn trực tiếp với chi phí mua điện thông qua hoạt động tiêu thụ điện để </w:t>
      </w:r>
      <w:r w:rsidR="009F3760" w:rsidRPr="00725B2B">
        <w:rPr>
          <w:sz w:val="28"/>
          <w:szCs w:val="28"/>
          <w:lang w:val="vi-VN" w:eastAsia="en-US"/>
        </w:rPr>
        <w:t>sạc pin trong chu kỳ sạc</w:t>
      </w:r>
      <w:r w:rsidRPr="00725B2B">
        <w:rPr>
          <w:sz w:val="28"/>
          <w:szCs w:val="28"/>
          <w:lang w:val="vi-VN" w:eastAsia="en-US"/>
        </w:rPr>
        <w:t xml:space="preserve"> và phát điện</w:t>
      </w:r>
      <w:r w:rsidR="009F3760" w:rsidRPr="00725B2B">
        <w:rPr>
          <w:sz w:val="28"/>
          <w:szCs w:val="28"/>
          <w:lang w:val="vi-VN" w:eastAsia="en-US"/>
        </w:rPr>
        <w:t xml:space="preserve"> trong chu kỳ xả</w:t>
      </w:r>
      <w:r w:rsidRPr="00725B2B">
        <w:rPr>
          <w:sz w:val="28"/>
          <w:szCs w:val="28"/>
          <w:lang w:val="vi-VN" w:eastAsia="en-US"/>
        </w:rPr>
        <w:t xml:space="preserve"> theo yêu cầu của hệ thống cũng như thực hiện các chức năng khác nhằm nâng cao chất lượng điện năng (nếu có)</w:t>
      </w:r>
      <w:r w:rsidR="00561A10" w:rsidRPr="00725B2B">
        <w:rPr>
          <w:sz w:val="28"/>
          <w:szCs w:val="28"/>
          <w:lang w:val="vi-VN" w:eastAsia="en-US"/>
        </w:rPr>
        <w:t>.</w:t>
      </w:r>
    </w:p>
    <w:p w14:paraId="523F7330" w14:textId="4DD8A8DF" w:rsidR="00646578" w:rsidRPr="00725B2B" w:rsidRDefault="00DF7ACC"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2.4</w:t>
      </w:r>
      <w:r w:rsidR="00507F3E" w:rsidRPr="00725B2B">
        <w:rPr>
          <w:rFonts w:ascii="Times New Roman" w:hAnsi="Times New Roman" w:cs="Times New Roman"/>
          <w:lang w:val="vi-VN"/>
        </w:rPr>
        <w:t xml:space="preserve"> </w:t>
      </w:r>
      <w:r w:rsidR="0015614B" w:rsidRPr="00725B2B">
        <w:rPr>
          <w:rFonts w:ascii="Times New Roman" w:hAnsi="Times New Roman" w:cs="Times New Roman"/>
          <w:lang w:val="vi-VN"/>
        </w:rPr>
        <w:t xml:space="preserve">Dự thảo </w:t>
      </w:r>
      <w:r w:rsidR="00646578" w:rsidRPr="00725B2B">
        <w:rPr>
          <w:rFonts w:ascii="Times New Roman" w:hAnsi="Times New Roman" w:cs="Times New Roman"/>
          <w:lang w:val="vi-VN"/>
        </w:rPr>
        <w:t>Thông tư quy định cụ thể công thức tính giá công suất và giá điện năng tại năm cơ sở, cùng với phương pháp xác định và điều chỉnh giá hàng năm, có tính đến yếu tố trượt giá và biến động tỷ giá</w:t>
      </w:r>
      <w:r w:rsidR="0015614B" w:rsidRPr="00725B2B">
        <w:rPr>
          <w:rFonts w:ascii="Times New Roman" w:hAnsi="Times New Roman" w:cs="Times New Roman"/>
          <w:lang w:val="vi-VN"/>
        </w:rPr>
        <w:t xml:space="preserve"> ngoại tệ</w:t>
      </w:r>
      <w:r w:rsidR="00646578" w:rsidRPr="00725B2B">
        <w:rPr>
          <w:rFonts w:ascii="Times New Roman" w:hAnsi="Times New Roman" w:cs="Times New Roman"/>
          <w:lang w:val="vi-VN"/>
        </w:rPr>
        <w:t xml:space="preserve">. </w:t>
      </w:r>
    </w:p>
    <w:p w14:paraId="080F29B5" w14:textId="0B69F51A" w:rsidR="00646578" w:rsidRPr="00725B2B" w:rsidRDefault="00507F3E" w:rsidP="00166546">
      <w:pPr>
        <w:spacing w:before="120"/>
        <w:ind w:firstLine="567"/>
        <w:jc w:val="both"/>
        <w:rPr>
          <w:rFonts w:ascii="Times New Roman" w:hAnsi="Times New Roman" w:cs="Times New Roman"/>
          <w:lang w:val="vi-VN"/>
        </w:rPr>
      </w:pPr>
      <w:r w:rsidRPr="00725B2B">
        <w:rPr>
          <w:rFonts w:ascii="Times New Roman" w:hAnsi="Times New Roman" w:cs="Times New Roman"/>
          <w:lang w:val="vi-VN"/>
        </w:rPr>
        <w:t>2</w:t>
      </w:r>
      <w:r w:rsidR="00DF7ACC" w:rsidRPr="00725B2B">
        <w:rPr>
          <w:rFonts w:ascii="Times New Roman" w:hAnsi="Times New Roman" w:cs="Times New Roman"/>
          <w:lang w:val="vi-VN"/>
        </w:rPr>
        <w:t>.5</w:t>
      </w:r>
      <w:r w:rsidRPr="00725B2B">
        <w:rPr>
          <w:rFonts w:ascii="Times New Roman" w:hAnsi="Times New Roman" w:cs="Times New Roman"/>
          <w:lang w:val="vi-VN"/>
        </w:rPr>
        <w:t xml:space="preserve"> Dự</w:t>
      </w:r>
      <w:r w:rsidR="00797FAE" w:rsidRPr="00725B2B">
        <w:rPr>
          <w:rFonts w:ascii="Times New Roman" w:hAnsi="Times New Roman" w:cs="Times New Roman"/>
          <w:lang w:val="vi-VN"/>
        </w:rPr>
        <w:t xml:space="preserve"> </w:t>
      </w:r>
      <w:r w:rsidR="0015614B" w:rsidRPr="00725B2B">
        <w:rPr>
          <w:rFonts w:ascii="Times New Roman" w:hAnsi="Times New Roman" w:cs="Times New Roman"/>
          <w:lang w:val="vi-VN"/>
        </w:rPr>
        <w:t xml:space="preserve">thảo </w:t>
      </w:r>
      <w:r w:rsidR="00646578" w:rsidRPr="00725B2B">
        <w:rPr>
          <w:rFonts w:ascii="Times New Roman" w:hAnsi="Times New Roman" w:cs="Times New Roman"/>
          <w:lang w:val="vi-VN"/>
        </w:rPr>
        <w:t>Thông tư c</w:t>
      </w:r>
      <w:r w:rsidR="002A6187" w:rsidRPr="00725B2B">
        <w:rPr>
          <w:rFonts w:ascii="Times New Roman" w:hAnsi="Times New Roman" w:cs="Times New Roman"/>
          <w:lang w:val="vi-VN"/>
        </w:rPr>
        <w:t>ó quy định</w:t>
      </w:r>
      <w:r w:rsidR="00646578" w:rsidRPr="00725B2B">
        <w:rPr>
          <w:rFonts w:ascii="Times New Roman" w:hAnsi="Times New Roman" w:cs="Times New Roman"/>
          <w:lang w:val="vi-VN"/>
        </w:rPr>
        <w:t xml:space="preserve"> các nội dung </w:t>
      </w:r>
      <w:r w:rsidRPr="00725B2B">
        <w:rPr>
          <w:rFonts w:ascii="Times New Roman" w:hAnsi="Times New Roman" w:cs="Times New Roman"/>
          <w:lang w:val="vi-VN"/>
        </w:rPr>
        <w:t>chính</w:t>
      </w:r>
      <w:r w:rsidR="00646578" w:rsidRPr="00725B2B">
        <w:rPr>
          <w:rFonts w:ascii="Times New Roman" w:hAnsi="Times New Roman" w:cs="Times New Roman"/>
          <w:lang w:val="vi-VN"/>
        </w:rPr>
        <w:t xml:space="preserve"> của hợp đồng mua bán điện, tài liệu cần thiết phục vụ quá trình đàm phán hợp đồng</w:t>
      </w:r>
      <w:r w:rsidR="002A6187" w:rsidRPr="00725B2B">
        <w:rPr>
          <w:rFonts w:ascii="Times New Roman" w:hAnsi="Times New Roman" w:cs="Times New Roman"/>
          <w:lang w:val="vi-VN"/>
        </w:rPr>
        <w:t>;</w:t>
      </w:r>
      <w:r w:rsidR="00646578" w:rsidRPr="00725B2B">
        <w:rPr>
          <w:rFonts w:ascii="Times New Roman" w:hAnsi="Times New Roman" w:cs="Times New Roman"/>
          <w:lang w:val="vi-VN"/>
        </w:rPr>
        <w:t xml:space="preserve"> trách nhiệm </w:t>
      </w:r>
      <w:r w:rsidR="002A6187" w:rsidRPr="00725B2B">
        <w:rPr>
          <w:rFonts w:ascii="Times New Roman" w:hAnsi="Times New Roman" w:cs="Times New Roman"/>
          <w:lang w:val="vi-VN"/>
        </w:rPr>
        <w:t xml:space="preserve">cụ thể </w:t>
      </w:r>
      <w:r w:rsidR="00646578" w:rsidRPr="00725B2B">
        <w:rPr>
          <w:rFonts w:ascii="Times New Roman" w:hAnsi="Times New Roman" w:cs="Times New Roman"/>
          <w:lang w:val="vi-VN"/>
        </w:rPr>
        <w:t xml:space="preserve">của các </w:t>
      </w:r>
      <w:r w:rsidR="002A6187" w:rsidRPr="00725B2B">
        <w:rPr>
          <w:rFonts w:ascii="Times New Roman" w:hAnsi="Times New Roman" w:cs="Times New Roman"/>
          <w:lang w:val="vi-VN"/>
        </w:rPr>
        <w:t>cơ quan, và đơn vị điện lực trong việc thực hiện quy định</w:t>
      </w:r>
      <w:r w:rsidR="00646578" w:rsidRPr="00725B2B">
        <w:rPr>
          <w:rFonts w:ascii="Times New Roman" w:hAnsi="Times New Roman" w:cs="Times New Roman"/>
          <w:lang w:val="vi-VN"/>
        </w:rPr>
        <w:t>.</w:t>
      </w:r>
    </w:p>
    <w:p w14:paraId="214A22F2" w14:textId="49141CCE" w:rsidR="009960D3" w:rsidRPr="00725B2B" w:rsidRDefault="00556319" w:rsidP="00166546">
      <w:pPr>
        <w:tabs>
          <w:tab w:val="left" w:pos="993"/>
        </w:tabs>
        <w:spacing w:before="120"/>
        <w:ind w:firstLine="567"/>
        <w:jc w:val="both"/>
        <w:rPr>
          <w:rFonts w:ascii="Times New Roman" w:hAnsi="Times New Roman" w:cs="Times New Roman"/>
          <w:b/>
          <w:lang w:val="vi-VN"/>
        </w:rPr>
      </w:pPr>
      <w:r w:rsidRPr="00725B2B">
        <w:rPr>
          <w:rFonts w:ascii="Times New Roman" w:hAnsi="Times New Roman" w:cs="Times New Roman"/>
          <w:b/>
          <w:lang w:val="vi-VN"/>
        </w:rPr>
        <w:t>V</w:t>
      </w:r>
      <w:r w:rsidR="00AF4F77">
        <w:rPr>
          <w:rFonts w:ascii="Times New Roman" w:hAnsi="Times New Roman" w:cs="Times New Roman"/>
          <w:b/>
          <w:lang w:val="vi-VN"/>
        </w:rPr>
        <w:t>I</w:t>
      </w:r>
      <w:r w:rsidR="009960D3" w:rsidRPr="00725B2B">
        <w:rPr>
          <w:rFonts w:ascii="Times New Roman" w:hAnsi="Times New Roman" w:cs="Times New Roman"/>
          <w:b/>
          <w:lang w:val="vi-VN"/>
        </w:rPr>
        <w:t xml:space="preserve">. </w:t>
      </w:r>
      <w:r w:rsidR="009960D3" w:rsidRPr="00725B2B">
        <w:rPr>
          <w:rFonts w:ascii="Times New Roman" w:hAnsi="Times New Roman"/>
          <w:b/>
          <w:lang w:val="vi-VN"/>
        </w:rPr>
        <w:t>DỰ KIẾN NGUỒN LỰC, ĐIỀU KIỆN BẢO ĐẢM CHO VIỆC THI HÀNH VĂN BẢN VÀ THỜI GIAN TRÌNH BAN HÀNH</w:t>
      </w:r>
    </w:p>
    <w:p w14:paraId="3C53DD94" w14:textId="19F348E6" w:rsidR="009960D3" w:rsidRPr="00725B2B" w:rsidRDefault="002A6187" w:rsidP="00166546">
      <w:pPr>
        <w:pStyle w:val="ListParagraph"/>
        <w:numPr>
          <w:ilvl w:val="0"/>
          <w:numId w:val="19"/>
        </w:numPr>
        <w:tabs>
          <w:tab w:val="left" w:pos="993"/>
        </w:tabs>
        <w:spacing w:before="120"/>
        <w:ind w:left="0" w:firstLine="567"/>
        <w:contextualSpacing w:val="0"/>
        <w:rPr>
          <w:rFonts w:ascii="Times New Roman" w:hAnsi="Times New Roman" w:cs="Times New Roman"/>
          <w:b/>
          <w:lang w:val="vi-VN"/>
        </w:rPr>
      </w:pPr>
      <w:r w:rsidRPr="00F75D74">
        <w:rPr>
          <w:rFonts w:ascii="Times New Roman" w:hAnsi="Times New Roman" w:cs="Times New Roman"/>
          <w:b/>
          <w:lang w:val="sv-SE"/>
        </w:rPr>
        <w:t xml:space="preserve">Dự kiến nguồn lực và việc đảm bảo thi hành </w:t>
      </w:r>
      <w:r w:rsidR="00E77DF1">
        <w:rPr>
          <w:rFonts w:ascii="Times New Roman" w:hAnsi="Times New Roman" w:cs="Times New Roman"/>
          <w:b/>
          <w:lang w:val="sv-SE"/>
        </w:rPr>
        <w:t>thông tư</w:t>
      </w:r>
    </w:p>
    <w:p w14:paraId="2B19C637" w14:textId="57190B8A" w:rsidR="002A6187" w:rsidRDefault="009960D3" w:rsidP="00166546">
      <w:pPr>
        <w:tabs>
          <w:tab w:val="left" w:pos="993"/>
        </w:tabs>
        <w:spacing w:before="120"/>
        <w:ind w:firstLine="567"/>
        <w:jc w:val="both"/>
        <w:rPr>
          <w:lang w:val="sv-SE"/>
        </w:rPr>
      </w:pPr>
      <w:r w:rsidRPr="00725B2B">
        <w:rPr>
          <w:rFonts w:ascii="Times New Roman" w:hAnsi="Times New Roman" w:cs="Times New Roman"/>
          <w:lang w:val="vi-VN"/>
        </w:rPr>
        <w:lastRenderedPageBreak/>
        <w:t xml:space="preserve">a) </w:t>
      </w:r>
      <w:r w:rsidR="002A6187" w:rsidRPr="00725B2B">
        <w:rPr>
          <w:rFonts w:ascii="Times New Roman" w:hAnsi="Times New Roman" w:cs="Times New Roman"/>
          <w:lang w:val="vi-VN"/>
        </w:rPr>
        <w:t>Điều kiện về nguồn nhân lực</w:t>
      </w:r>
    </w:p>
    <w:p w14:paraId="294B3997" w14:textId="10043856" w:rsidR="0051397B" w:rsidRPr="00725B2B" w:rsidRDefault="0051397B" w:rsidP="00166546">
      <w:pPr>
        <w:tabs>
          <w:tab w:val="left" w:pos="993"/>
        </w:tabs>
        <w:spacing w:before="120"/>
        <w:ind w:firstLine="567"/>
        <w:jc w:val="both"/>
        <w:rPr>
          <w:rFonts w:ascii="Times New Roman" w:hAnsi="Times New Roman" w:cs="Times New Roman"/>
          <w:lang w:val="sv-SE"/>
        </w:rPr>
      </w:pPr>
      <w:r w:rsidRPr="00725B2B">
        <w:rPr>
          <w:rFonts w:ascii="Times New Roman" w:hAnsi="Times New Roman" w:cs="Times New Roman"/>
          <w:lang w:val="sv-SE"/>
        </w:rPr>
        <w:t>Khi</w:t>
      </w:r>
      <w:r w:rsidR="009960D3" w:rsidRPr="00725B2B">
        <w:rPr>
          <w:rFonts w:ascii="Times New Roman" w:hAnsi="Times New Roman" w:cs="Times New Roman"/>
          <w:lang w:val="sv-SE"/>
        </w:rPr>
        <w:t xml:space="preserve"> Thông tư </w:t>
      </w:r>
      <w:r w:rsidRPr="00725B2B">
        <w:rPr>
          <w:rFonts w:ascii="Times New Roman" w:hAnsi="Times New Roman" w:cs="Times New Roman"/>
          <w:lang w:val="sv-SE"/>
        </w:rPr>
        <w:t>được</w:t>
      </w:r>
      <w:r w:rsidR="009960D3" w:rsidRPr="00725B2B">
        <w:rPr>
          <w:rFonts w:ascii="Times New Roman" w:hAnsi="Times New Roman" w:cs="Times New Roman"/>
          <w:lang w:val="sv-SE"/>
        </w:rPr>
        <w:t xml:space="preserve"> ban hành</w:t>
      </w:r>
      <w:r w:rsidRPr="00725B2B">
        <w:rPr>
          <w:rFonts w:ascii="Times New Roman" w:hAnsi="Times New Roman" w:cs="Times New Roman"/>
          <w:lang w:val="sv-SE"/>
        </w:rPr>
        <w:t>, các đơn vị th</w:t>
      </w:r>
      <w:r w:rsidR="00F42CDF" w:rsidRPr="00725B2B">
        <w:rPr>
          <w:rFonts w:ascii="Times New Roman" w:hAnsi="Times New Roman" w:cs="Times New Roman"/>
          <w:lang w:val="sv-SE"/>
        </w:rPr>
        <w:t>u</w:t>
      </w:r>
      <w:r w:rsidRPr="00725B2B">
        <w:rPr>
          <w:rFonts w:ascii="Times New Roman" w:hAnsi="Times New Roman" w:cs="Times New Roman"/>
          <w:lang w:val="sv-SE"/>
        </w:rPr>
        <w:t xml:space="preserve">ộc Bộ căn cứ chức năng nhiệm vụ được giao tổ chức việc thực hiện thông tư; trong đó Cục </w:t>
      </w:r>
      <w:r w:rsidR="00F42CDF" w:rsidRPr="00725B2B">
        <w:rPr>
          <w:rFonts w:ascii="Times New Roman" w:hAnsi="Times New Roman" w:cs="Times New Roman"/>
          <w:lang w:val="sv-SE"/>
        </w:rPr>
        <w:t>ĐL</w:t>
      </w:r>
      <w:r w:rsidRPr="00725B2B">
        <w:rPr>
          <w:rFonts w:ascii="Times New Roman" w:hAnsi="Times New Roman" w:cs="Times New Roman"/>
          <w:lang w:val="sv-SE"/>
        </w:rPr>
        <w:t xml:space="preserve"> là đơn vị chuyên môn thuộc Bộ có đầy đủ công chức, viên chức có đủ năng lực, trình độ thực hiện việc hướng dẫn các quy định của Thông tư.</w:t>
      </w:r>
    </w:p>
    <w:p w14:paraId="48146F6E" w14:textId="6E31C0C6" w:rsidR="0051397B" w:rsidRDefault="0051397B" w:rsidP="00166546">
      <w:pPr>
        <w:tabs>
          <w:tab w:val="left" w:pos="993"/>
        </w:tabs>
        <w:spacing w:before="120"/>
        <w:ind w:firstLine="567"/>
        <w:jc w:val="both"/>
        <w:rPr>
          <w:rFonts w:ascii="Times New Roman" w:hAnsi="Times New Roman"/>
          <w:lang w:val="eu-ES"/>
        </w:rPr>
      </w:pPr>
      <w:r w:rsidRPr="00725B2B">
        <w:rPr>
          <w:rFonts w:ascii="Times New Roman" w:hAnsi="Times New Roman" w:cs="Times New Roman"/>
          <w:lang w:val="sv-SE"/>
        </w:rPr>
        <w:t xml:space="preserve">Đối với </w:t>
      </w:r>
      <w:r>
        <w:rPr>
          <w:rFonts w:ascii="Times New Roman" w:hAnsi="Times New Roman"/>
          <w:lang w:val="eu-ES"/>
        </w:rPr>
        <w:t xml:space="preserve">nhiệm vụ tuyên truyền, phổ biến nội dung thông tư: Cục </w:t>
      </w:r>
      <w:r w:rsidR="00F42CDF">
        <w:rPr>
          <w:rFonts w:ascii="Times New Roman" w:hAnsi="Times New Roman"/>
          <w:lang w:val="eu-ES"/>
        </w:rPr>
        <w:t>ĐL</w:t>
      </w:r>
      <w:r>
        <w:rPr>
          <w:rFonts w:ascii="Times New Roman" w:hAnsi="Times New Roman"/>
          <w:lang w:val="eu-ES"/>
        </w:rPr>
        <w:t xml:space="preserve"> sẽ phối hợp với Văn phòng Bộ, Vụ Pháp chế</w:t>
      </w:r>
      <w:r w:rsidR="00E77DF1">
        <w:rPr>
          <w:rFonts w:ascii="Times New Roman" w:hAnsi="Times New Roman"/>
          <w:lang w:val="eu-ES"/>
        </w:rPr>
        <w:t>, Báo Công Thương, Tạp chí Công Thương</w:t>
      </w:r>
      <w:r>
        <w:rPr>
          <w:rFonts w:ascii="Times New Roman" w:hAnsi="Times New Roman"/>
          <w:lang w:val="eu-ES"/>
        </w:rPr>
        <w:t xml:space="preserve"> tổ chức việc tuyên truyền, phổ biến văn bản mới theo đúng quy định.</w:t>
      </w:r>
    </w:p>
    <w:p w14:paraId="5A2A232E" w14:textId="60B44B9F" w:rsidR="0051397B" w:rsidRPr="00EB6483" w:rsidRDefault="0051397B" w:rsidP="00166546">
      <w:pPr>
        <w:widowControl w:val="0"/>
        <w:tabs>
          <w:tab w:val="left" w:pos="993"/>
        </w:tabs>
        <w:spacing w:before="120"/>
        <w:ind w:firstLine="567"/>
        <w:jc w:val="both"/>
        <w:rPr>
          <w:rFonts w:ascii="Times New Roman" w:hAnsi="Times New Roman"/>
          <w:lang w:val="eu-ES"/>
        </w:rPr>
      </w:pPr>
      <w:r>
        <w:rPr>
          <w:rFonts w:ascii="Times New Roman" w:hAnsi="Times New Roman"/>
          <w:lang w:val="eu-ES"/>
        </w:rPr>
        <w:t>V</w:t>
      </w:r>
      <w:r w:rsidRPr="00EB6483">
        <w:rPr>
          <w:rFonts w:ascii="Times New Roman" w:hAnsi="Times New Roman"/>
          <w:lang w:val="eu-ES"/>
        </w:rPr>
        <w:t xml:space="preserve">ới điều kiện thực tế hiện nay, Bộ Công Thương có đủ nguồn nhân lực, bộ máy, điều kiện cơ bản cho việc thi hành thông </w:t>
      </w:r>
      <w:r>
        <w:rPr>
          <w:rFonts w:ascii="Times New Roman" w:hAnsi="Times New Roman"/>
          <w:lang w:val="eu-ES"/>
        </w:rPr>
        <w:t>tư</w:t>
      </w:r>
      <w:r w:rsidRPr="00EB6483">
        <w:rPr>
          <w:rFonts w:ascii="Times New Roman" w:hAnsi="Times New Roman"/>
          <w:lang w:val="eu-ES"/>
        </w:rPr>
        <w:t xml:space="preserve">, đảm bảo tính khả thi </w:t>
      </w:r>
      <w:r>
        <w:rPr>
          <w:rFonts w:ascii="Times New Roman" w:hAnsi="Times New Roman"/>
          <w:lang w:val="eu-ES"/>
        </w:rPr>
        <w:t>của quy định</w:t>
      </w:r>
      <w:r w:rsidRPr="00EB6483">
        <w:rPr>
          <w:rFonts w:ascii="Times New Roman" w:hAnsi="Times New Roman"/>
          <w:lang w:val="eu-ES"/>
        </w:rPr>
        <w:t>.</w:t>
      </w:r>
    </w:p>
    <w:p w14:paraId="2AE2730E" w14:textId="3BACF423" w:rsidR="009960D3" w:rsidRPr="00725B2B" w:rsidRDefault="0051397B" w:rsidP="00166546">
      <w:pPr>
        <w:tabs>
          <w:tab w:val="left" w:pos="993"/>
        </w:tabs>
        <w:spacing w:before="120"/>
        <w:ind w:firstLine="567"/>
        <w:jc w:val="both"/>
        <w:rPr>
          <w:rFonts w:ascii="Times New Roman" w:hAnsi="Times New Roman" w:cs="Times New Roman"/>
          <w:lang w:val="eu-ES"/>
        </w:rPr>
      </w:pPr>
      <w:r w:rsidRPr="00725B2B">
        <w:rPr>
          <w:rFonts w:ascii="Times New Roman" w:hAnsi="Times New Roman" w:cs="Times New Roman"/>
          <w:lang w:val="eu-ES"/>
        </w:rPr>
        <w:t xml:space="preserve">b) </w:t>
      </w:r>
      <w:r w:rsidR="009960D3" w:rsidRPr="00725B2B">
        <w:rPr>
          <w:rFonts w:ascii="Times New Roman" w:hAnsi="Times New Roman" w:cs="Times New Roman"/>
          <w:lang w:val="eu-ES"/>
        </w:rPr>
        <w:t xml:space="preserve">Nguồn kinh phí để triển khai </w:t>
      </w:r>
      <w:r w:rsidRPr="00725B2B">
        <w:rPr>
          <w:rFonts w:ascii="Times New Roman" w:hAnsi="Times New Roman" w:cs="Times New Roman"/>
          <w:lang w:val="eu-ES"/>
        </w:rPr>
        <w:t xml:space="preserve">thi hành </w:t>
      </w:r>
      <w:r w:rsidR="009960D3" w:rsidRPr="00725B2B">
        <w:rPr>
          <w:rFonts w:ascii="Times New Roman" w:hAnsi="Times New Roman" w:cs="Times New Roman"/>
          <w:lang w:val="eu-ES"/>
        </w:rPr>
        <w:t>Thông tư</w:t>
      </w:r>
      <w:r w:rsidRPr="00725B2B">
        <w:rPr>
          <w:rFonts w:ascii="Times New Roman" w:hAnsi="Times New Roman" w:cs="Times New Roman"/>
          <w:lang w:val="eu-ES"/>
        </w:rPr>
        <w:t xml:space="preserve"> được </w:t>
      </w:r>
      <w:r w:rsidR="009960D3" w:rsidRPr="00725B2B">
        <w:rPr>
          <w:rFonts w:ascii="Times New Roman" w:hAnsi="Times New Roman" w:cs="Times New Roman"/>
          <w:lang w:val="eu-ES"/>
        </w:rPr>
        <w:t xml:space="preserve">ngân sách nhà nước </w:t>
      </w:r>
      <w:r w:rsidRPr="00725B2B">
        <w:rPr>
          <w:rFonts w:ascii="Times New Roman" w:hAnsi="Times New Roman" w:cs="Times New Roman"/>
          <w:lang w:val="eu-ES"/>
        </w:rPr>
        <w:t>đảm bảo theo quy định tại Luật Ban hành văn bản quy phạm pháp luật</w:t>
      </w:r>
      <w:r w:rsidR="009960D3" w:rsidRPr="00725B2B">
        <w:rPr>
          <w:rFonts w:ascii="Times New Roman" w:hAnsi="Times New Roman" w:cs="Times New Roman"/>
          <w:lang w:val="eu-ES"/>
        </w:rPr>
        <w:t>.</w:t>
      </w:r>
    </w:p>
    <w:p w14:paraId="5A6978F9" w14:textId="52AEC31C" w:rsidR="00E77DF1" w:rsidRPr="00791255" w:rsidRDefault="00E77DF1" w:rsidP="00166546">
      <w:pPr>
        <w:pStyle w:val="ListParagraph"/>
        <w:numPr>
          <w:ilvl w:val="0"/>
          <w:numId w:val="19"/>
        </w:numPr>
        <w:tabs>
          <w:tab w:val="left" w:pos="993"/>
        </w:tabs>
        <w:spacing w:before="120"/>
        <w:ind w:left="0" w:firstLine="567"/>
        <w:contextualSpacing w:val="0"/>
        <w:rPr>
          <w:rFonts w:ascii="Times New Roman" w:hAnsi="Times New Roman" w:cs="Times New Roman"/>
          <w:b/>
        </w:rPr>
      </w:pPr>
      <w:r w:rsidRPr="00791255">
        <w:rPr>
          <w:rFonts w:ascii="Times New Roman" w:hAnsi="Times New Roman" w:cs="Times New Roman"/>
          <w:b/>
          <w:lang w:val="sv-SE"/>
        </w:rPr>
        <w:t>Thời gian trình ban hành</w:t>
      </w:r>
    </w:p>
    <w:p w14:paraId="6B933B8F" w14:textId="1626EC50" w:rsidR="00791255" w:rsidRPr="00791255" w:rsidRDefault="009F3760" w:rsidP="00166546">
      <w:pPr>
        <w:widowControl w:val="0"/>
        <w:tabs>
          <w:tab w:val="left" w:pos="993"/>
        </w:tabs>
        <w:spacing w:before="120"/>
        <w:ind w:firstLine="567"/>
        <w:jc w:val="both"/>
        <w:rPr>
          <w:rFonts w:ascii="Times New Roman" w:hAnsi="Times New Roman"/>
          <w:lang w:val="eu-ES"/>
        </w:rPr>
      </w:pPr>
      <w:r>
        <w:rPr>
          <w:rFonts w:ascii="Times New Roman" w:hAnsi="Times New Roman"/>
          <w:lang w:val="eu-ES"/>
        </w:rPr>
        <w:t>D</w:t>
      </w:r>
      <w:r w:rsidR="00791255" w:rsidRPr="00791255">
        <w:rPr>
          <w:rFonts w:ascii="Times New Roman" w:hAnsi="Times New Roman"/>
          <w:lang w:val="eu-ES"/>
        </w:rPr>
        <w:t>ự ki</w:t>
      </w:r>
      <w:r>
        <w:rPr>
          <w:rFonts w:ascii="Times New Roman" w:hAnsi="Times New Roman"/>
          <w:lang w:val="eu-ES"/>
        </w:rPr>
        <w:t xml:space="preserve">ến đến ngày </w:t>
      </w:r>
      <w:r w:rsidR="003701CB">
        <w:rPr>
          <w:rFonts w:ascii="Times New Roman" w:hAnsi="Times New Roman"/>
          <w:lang w:val="eu-ES"/>
        </w:rPr>
        <w:t>2</w:t>
      </w:r>
      <w:r>
        <w:rPr>
          <w:rFonts w:ascii="Times New Roman" w:hAnsi="Times New Roman"/>
          <w:lang w:val="eu-ES"/>
        </w:rPr>
        <w:t>5 tháng 10</w:t>
      </w:r>
      <w:r w:rsidR="00286C4D">
        <w:rPr>
          <w:rFonts w:ascii="Times New Roman" w:hAnsi="Times New Roman"/>
          <w:lang w:val="eu-ES"/>
        </w:rPr>
        <w:t xml:space="preserve"> năm </w:t>
      </w:r>
      <w:r w:rsidR="00791255" w:rsidRPr="00791255">
        <w:rPr>
          <w:rFonts w:ascii="Times New Roman" w:hAnsi="Times New Roman"/>
          <w:lang w:val="eu-ES"/>
        </w:rPr>
        <w:t xml:space="preserve">2025 hoàn thiện hồ sơ </w:t>
      </w:r>
      <w:r w:rsidR="00511889">
        <w:rPr>
          <w:rFonts w:ascii="Times New Roman" w:hAnsi="Times New Roman"/>
          <w:lang w:val="eu-ES"/>
        </w:rPr>
        <w:t>d</w:t>
      </w:r>
      <w:r w:rsidR="00791255" w:rsidRPr="00791255">
        <w:rPr>
          <w:rFonts w:ascii="Times New Roman" w:hAnsi="Times New Roman"/>
          <w:lang w:val="eu-ES"/>
        </w:rPr>
        <w:t>ự thảo Thông tư và trình Bộ trưởng ký ban hành.</w:t>
      </w:r>
    </w:p>
    <w:p w14:paraId="49FC474B" w14:textId="5E8E0CE5" w:rsidR="009960D3" w:rsidRPr="00725B2B" w:rsidRDefault="009960D3" w:rsidP="00166546">
      <w:pPr>
        <w:spacing w:before="120" w:after="120"/>
        <w:ind w:firstLine="567"/>
        <w:jc w:val="both"/>
        <w:rPr>
          <w:rFonts w:ascii="Times New Roman" w:hAnsi="Times New Roman" w:cs="Times New Roman"/>
          <w:lang w:val="eu-ES"/>
        </w:rPr>
      </w:pPr>
      <w:r w:rsidRPr="00725B2B">
        <w:rPr>
          <w:rFonts w:ascii="Times New Roman" w:hAnsi="Times New Roman" w:cs="Times New Roman"/>
          <w:lang w:val="eu-ES"/>
        </w:rPr>
        <w:t xml:space="preserve">Trên đây là Tờ trình về dự thảo </w:t>
      </w:r>
      <w:r w:rsidRPr="00725B2B">
        <w:rPr>
          <w:rFonts w:ascii="Times New Roman" w:hAnsi="Times New Roman"/>
          <w:i/>
          <w:lang w:val="eu-ES"/>
        </w:rPr>
        <w:t xml:space="preserve">Thông tư </w:t>
      </w:r>
      <w:r w:rsidR="00166546" w:rsidRPr="00725B2B">
        <w:rPr>
          <w:rFonts w:ascii="Times New Roman" w:hAnsi="Times New Roman"/>
          <w:i/>
          <w:lang w:val="eu-ES"/>
        </w:rPr>
        <w:t>quy định hồ sơ, trình tự,</w:t>
      </w:r>
      <w:r w:rsidR="008D73B3">
        <w:rPr>
          <w:rFonts w:ascii="Times New Roman" w:hAnsi="Times New Roman"/>
          <w:i/>
          <w:lang w:val="eu-ES"/>
        </w:rPr>
        <w:t xml:space="preserve"> </w:t>
      </w:r>
      <w:r w:rsidR="00166546" w:rsidRPr="00725B2B">
        <w:rPr>
          <w:rFonts w:ascii="Times New Roman" w:hAnsi="Times New Roman"/>
          <w:i/>
          <w:lang w:val="eu-ES"/>
        </w:rPr>
        <w:t>phương pháp xác định, phê duyệt khung giá phát điện và phương pháp xác định giá dịch vụ phát điện của loại hình hệ thống pin lưu trữ</w:t>
      </w:r>
      <w:r w:rsidR="007E47FF">
        <w:rPr>
          <w:rFonts w:ascii="Times New Roman" w:hAnsi="Times New Roman"/>
          <w:i/>
          <w:lang w:val="eu-ES"/>
        </w:rPr>
        <w:t xml:space="preserve"> </w:t>
      </w:r>
      <w:r w:rsidR="00166546" w:rsidRPr="00725B2B">
        <w:rPr>
          <w:rFonts w:ascii="Times New Roman" w:hAnsi="Times New Roman"/>
          <w:i/>
          <w:lang w:val="eu-ES"/>
        </w:rPr>
        <w:t>năng lượng; nội dung chính của hợp đồng mua bán đ</w:t>
      </w:r>
      <w:r w:rsidR="0097286B">
        <w:rPr>
          <w:rFonts w:ascii="Times New Roman" w:hAnsi="Times New Roman"/>
          <w:i/>
          <w:lang w:val="eu-ES"/>
        </w:rPr>
        <w:t>iện</w:t>
      </w:r>
      <w:r w:rsidRPr="00725B2B">
        <w:rPr>
          <w:rFonts w:ascii="Times New Roman" w:hAnsi="Times New Roman" w:cs="Times New Roman"/>
          <w:lang w:val="eu-ES"/>
        </w:rPr>
        <w:t>, Cục ĐL kính trình Bộ trưởng xem xét, quyết định./.</w:t>
      </w:r>
    </w:p>
    <w:p w14:paraId="6E47EC1F" w14:textId="77777777" w:rsidR="009960D3"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Cs/>
          <w:spacing w:val="-2"/>
          <w:lang w:val="eu-ES"/>
        </w:rPr>
      </w:pPr>
      <w:r w:rsidRPr="00725B2B">
        <w:rPr>
          <w:rFonts w:ascii="Times New Roman" w:hAnsi="Times New Roman"/>
          <w:bCs/>
          <w:i/>
          <w:iCs/>
          <w:spacing w:val="-2"/>
          <w:lang w:val="eu-ES"/>
        </w:rPr>
        <w:t xml:space="preserve">(Xin gửi kèm theo: </w:t>
      </w:r>
    </w:p>
    <w:p w14:paraId="583A6655" w14:textId="77777777" w:rsidR="009960D3"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Cs/>
          <w:spacing w:val="-2"/>
          <w:lang w:val="eu-ES"/>
        </w:rPr>
      </w:pPr>
      <w:r w:rsidRPr="00725B2B">
        <w:rPr>
          <w:rFonts w:ascii="Times New Roman" w:hAnsi="Times New Roman"/>
          <w:bCs/>
          <w:i/>
          <w:iCs/>
          <w:spacing w:val="-2"/>
          <w:lang w:val="eu-ES"/>
        </w:rPr>
        <w:t>- Dự thảo Thông tư;</w:t>
      </w:r>
    </w:p>
    <w:p w14:paraId="5374BB7F" w14:textId="081A460A" w:rsidR="009960D3"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Cs/>
          <w:spacing w:val="-2"/>
          <w:lang w:val="eu-ES"/>
        </w:rPr>
      </w:pPr>
      <w:r w:rsidRPr="00725B2B">
        <w:rPr>
          <w:rFonts w:ascii="Times New Roman" w:hAnsi="Times New Roman"/>
          <w:bCs/>
          <w:i/>
          <w:iCs/>
          <w:spacing w:val="-2"/>
          <w:lang w:val="eu-ES"/>
        </w:rPr>
        <w:t xml:space="preserve">- Báo cáo thẩm định của Vụ Pháp chế (tại Công văn số  </w:t>
      </w:r>
      <w:r w:rsidR="00F62E85" w:rsidRPr="00725B2B">
        <w:rPr>
          <w:rFonts w:ascii="Times New Roman" w:hAnsi="Times New Roman"/>
          <w:bCs/>
          <w:i/>
          <w:iCs/>
          <w:spacing w:val="-2"/>
          <w:lang w:val="eu-ES"/>
        </w:rPr>
        <w:t xml:space="preserve"> </w:t>
      </w:r>
      <w:r w:rsidRPr="00725B2B">
        <w:rPr>
          <w:rFonts w:ascii="Times New Roman" w:hAnsi="Times New Roman"/>
          <w:bCs/>
          <w:i/>
          <w:iCs/>
          <w:spacing w:val="-2"/>
          <w:lang w:val="eu-ES"/>
        </w:rPr>
        <w:t>/PC.NL ngày…..);</w:t>
      </w:r>
    </w:p>
    <w:p w14:paraId="2BFB982B" w14:textId="09F38F4A" w:rsidR="009960D3"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
          <w:iCs/>
          <w:spacing w:val="-2"/>
          <w:lang w:val="eu-ES"/>
        </w:rPr>
      </w:pPr>
      <w:r w:rsidRPr="00725B2B">
        <w:rPr>
          <w:rFonts w:ascii="Times New Roman" w:hAnsi="Times New Roman"/>
          <w:bCs/>
          <w:i/>
          <w:iCs/>
          <w:spacing w:val="-2"/>
          <w:lang w:val="eu-ES"/>
        </w:rPr>
        <w:t>- Báo cáo số     /BC-ĐL ngày…của Cục ĐL báo cáo Bộ trưởng về việc giải trình ý kiến thẩm định của Vụ Pháp chế;</w:t>
      </w:r>
    </w:p>
    <w:p w14:paraId="734D0B65" w14:textId="7EC54982" w:rsidR="000D754D" w:rsidRPr="00725B2B" w:rsidRDefault="009960D3" w:rsidP="00166546">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bCs/>
          <w:i/>
          <w:iCs/>
          <w:spacing w:val="-2"/>
          <w:lang w:val="eu-ES"/>
        </w:rPr>
      </w:pPr>
      <w:r w:rsidRPr="00725B2B">
        <w:rPr>
          <w:rFonts w:ascii="Times New Roman" w:hAnsi="Times New Roman"/>
          <w:bCs/>
          <w:i/>
          <w:iCs/>
          <w:spacing w:val="-2"/>
          <w:lang w:val="eu-ES"/>
        </w:rPr>
        <w:t xml:space="preserve">- </w:t>
      </w:r>
      <w:r w:rsidRPr="00725B2B">
        <w:rPr>
          <w:rFonts w:ascii="Times New Roman" w:hAnsi="Times New Roman"/>
          <w:i/>
          <w:lang w:val="eu-ES"/>
        </w:rPr>
        <w:t xml:space="preserve">Bản tổng hợp, giải trình tiếp thu ý kiến góp ý của các </w:t>
      </w:r>
      <w:r w:rsidRPr="00725B2B">
        <w:rPr>
          <w:rFonts w:ascii="Times New Roman" w:hAnsi="Times New Roman"/>
          <w:i/>
          <w:spacing w:val="-2"/>
          <w:lang w:val="eu-ES"/>
        </w:rPr>
        <w:t>cơ quan, đơn vị liên quan</w:t>
      </w:r>
      <w:r w:rsidR="00F62E85" w:rsidRPr="00725B2B">
        <w:rPr>
          <w:rFonts w:ascii="Times New Roman" w:hAnsi="Times New Roman"/>
          <w:i/>
          <w:lang w:val="eu-ES"/>
        </w:rPr>
        <w:t>)</w:t>
      </w:r>
      <w:r w:rsidR="0051397B" w:rsidRPr="00725B2B">
        <w:rPr>
          <w:rFonts w:ascii="Times New Roman" w:hAnsi="Times New Roman"/>
          <w:i/>
          <w:lang w:val="eu-ES"/>
        </w:rPr>
        <w:t>.</w:t>
      </w:r>
    </w:p>
    <w:tbl>
      <w:tblPr>
        <w:tblW w:w="9446" w:type="dxa"/>
        <w:tblInd w:w="18" w:type="dxa"/>
        <w:tblLayout w:type="fixed"/>
        <w:tblLook w:val="0000" w:firstRow="0" w:lastRow="0" w:firstColumn="0" w:lastColumn="0" w:noHBand="0" w:noVBand="0"/>
      </w:tblPr>
      <w:tblGrid>
        <w:gridCol w:w="5400"/>
        <w:gridCol w:w="4046"/>
      </w:tblGrid>
      <w:tr w:rsidR="004368AE" w:rsidRPr="009B450D" w14:paraId="39E9731A" w14:textId="77777777" w:rsidTr="00301983">
        <w:tc>
          <w:tcPr>
            <w:tcW w:w="5400" w:type="dxa"/>
          </w:tcPr>
          <w:p w14:paraId="302AF420" w14:textId="77777777" w:rsidR="004368AE" w:rsidRPr="0060666F" w:rsidRDefault="004368AE" w:rsidP="00001128">
            <w:pPr>
              <w:spacing w:before="240"/>
              <w:jc w:val="both"/>
              <w:rPr>
                <w:rFonts w:ascii="Times New Roman" w:hAnsi="Times New Roman" w:cs="Times New Roman"/>
                <w:b/>
                <w:bCs/>
                <w:i/>
                <w:iCs/>
                <w:sz w:val="24"/>
                <w:szCs w:val="24"/>
                <w:lang w:val="vi-VN"/>
              </w:rPr>
            </w:pPr>
            <w:r w:rsidRPr="0060666F">
              <w:rPr>
                <w:rFonts w:ascii="Times New Roman" w:hAnsi="Times New Roman" w:cs="Times New Roman"/>
                <w:b/>
                <w:bCs/>
                <w:i/>
                <w:iCs/>
                <w:sz w:val="24"/>
                <w:szCs w:val="24"/>
                <w:lang w:val="vi-VN"/>
              </w:rPr>
              <w:t>Nơi nhận:</w:t>
            </w:r>
          </w:p>
          <w:p w14:paraId="7AE44BB5" w14:textId="2567C8E6" w:rsidR="004368AE" w:rsidRPr="0060666F" w:rsidRDefault="004368AE" w:rsidP="004368AE">
            <w:pPr>
              <w:rPr>
                <w:rFonts w:ascii="Times New Roman" w:hAnsi="Times New Roman" w:cs="Times New Roman"/>
                <w:sz w:val="22"/>
                <w:szCs w:val="22"/>
                <w:lang w:val="vi-VN"/>
              </w:rPr>
            </w:pPr>
            <w:r w:rsidRPr="0060666F">
              <w:rPr>
                <w:rFonts w:ascii="Times New Roman" w:hAnsi="Times New Roman" w:cs="Times New Roman"/>
                <w:b/>
                <w:bCs/>
                <w:i/>
                <w:iCs/>
                <w:sz w:val="24"/>
                <w:szCs w:val="24"/>
                <w:lang w:val="vi-VN"/>
              </w:rPr>
              <w:t xml:space="preserve">- </w:t>
            </w:r>
            <w:r w:rsidRPr="0060666F">
              <w:rPr>
                <w:rFonts w:ascii="Times New Roman" w:hAnsi="Times New Roman" w:cs="Times New Roman"/>
                <w:sz w:val="22"/>
                <w:szCs w:val="22"/>
                <w:lang w:val="vi-VN"/>
              </w:rPr>
              <w:t>Như trên;</w:t>
            </w:r>
          </w:p>
          <w:p w14:paraId="0E3F7928" w14:textId="62E81F70" w:rsidR="00291AE2" w:rsidRDefault="00274958" w:rsidP="006138B0">
            <w:pPr>
              <w:rPr>
                <w:rFonts w:ascii="Times New Roman" w:hAnsi="Times New Roman" w:cs="Times New Roman"/>
                <w:sz w:val="22"/>
                <w:szCs w:val="22"/>
                <w:lang w:val="vi-VN"/>
              </w:rPr>
            </w:pPr>
            <w:r w:rsidRPr="00725B2B">
              <w:rPr>
                <w:rFonts w:ascii="Times New Roman" w:hAnsi="Times New Roman" w:cs="Times New Roman"/>
                <w:sz w:val="22"/>
                <w:szCs w:val="22"/>
                <w:lang w:val="eu-ES"/>
              </w:rPr>
              <w:t xml:space="preserve">- </w:t>
            </w:r>
            <w:r w:rsidR="006138B0">
              <w:rPr>
                <w:rFonts w:ascii="Times New Roman" w:hAnsi="Times New Roman" w:cs="Times New Roman"/>
                <w:sz w:val="22"/>
                <w:szCs w:val="22"/>
                <w:lang w:val="vi-VN"/>
              </w:rPr>
              <w:t xml:space="preserve">Thứ trưởng </w:t>
            </w:r>
            <w:r w:rsidR="00FC2A64" w:rsidRPr="00725B2B">
              <w:rPr>
                <w:rFonts w:ascii="Times New Roman" w:hAnsi="Times New Roman" w:cs="Times New Roman"/>
                <w:sz w:val="22"/>
                <w:szCs w:val="22"/>
                <w:lang w:val="eu-ES"/>
              </w:rPr>
              <w:t>Nguyễn Hoàng Long</w:t>
            </w:r>
            <w:r w:rsidR="006138B0">
              <w:rPr>
                <w:rFonts w:ascii="Times New Roman" w:hAnsi="Times New Roman" w:cs="Times New Roman"/>
                <w:sz w:val="22"/>
                <w:szCs w:val="22"/>
                <w:lang w:val="vi-VN"/>
              </w:rPr>
              <w:t xml:space="preserve"> (để b/c);</w:t>
            </w:r>
          </w:p>
          <w:p w14:paraId="08B52478" w14:textId="1C2ED126" w:rsidR="009960D3" w:rsidRPr="00725B2B" w:rsidRDefault="009960D3" w:rsidP="006138B0">
            <w:pPr>
              <w:rPr>
                <w:rFonts w:ascii="Times New Roman" w:hAnsi="Times New Roman" w:cs="Times New Roman"/>
                <w:sz w:val="22"/>
                <w:szCs w:val="22"/>
                <w:lang w:val="vi-VN"/>
              </w:rPr>
            </w:pPr>
            <w:r w:rsidRPr="00725B2B">
              <w:rPr>
                <w:rFonts w:ascii="Times New Roman" w:hAnsi="Times New Roman" w:cs="Times New Roman"/>
                <w:sz w:val="22"/>
                <w:szCs w:val="22"/>
                <w:lang w:val="vi-VN"/>
              </w:rPr>
              <w:t>- PCT Trịnh Quốc Vũ;</w:t>
            </w:r>
          </w:p>
          <w:p w14:paraId="60564202" w14:textId="557C09A4" w:rsidR="00C915E9" w:rsidRPr="00725B2B" w:rsidRDefault="00C915E9" w:rsidP="004368AE">
            <w:pPr>
              <w:rPr>
                <w:rFonts w:ascii="Times New Roman" w:hAnsi="Times New Roman" w:cs="Times New Roman"/>
                <w:sz w:val="22"/>
                <w:szCs w:val="22"/>
                <w:lang w:val="vi-VN"/>
              </w:rPr>
            </w:pPr>
            <w:r w:rsidRPr="00725B2B">
              <w:rPr>
                <w:rFonts w:ascii="Times New Roman" w:hAnsi="Times New Roman" w:cs="Times New Roman"/>
                <w:sz w:val="22"/>
                <w:szCs w:val="22"/>
                <w:lang w:val="vi-VN"/>
              </w:rPr>
              <w:t xml:space="preserve">- </w:t>
            </w:r>
            <w:r w:rsidR="007B79E5">
              <w:rPr>
                <w:rFonts w:ascii="Times New Roman" w:hAnsi="Times New Roman" w:cs="Times New Roman"/>
                <w:sz w:val="22"/>
                <w:szCs w:val="22"/>
                <w:lang w:val="vi-VN"/>
              </w:rPr>
              <w:t>V</w:t>
            </w:r>
            <w:r w:rsidR="007B79E5" w:rsidRPr="00725B2B">
              <w:rPr>
                <w:rFonts w:ascii="Times New Roman" w:hAnsi="Times New Roman" w:cs="Times New Roman"/>
                <w:sz w:val="22"/>
                <w:szCs w:val="22"/>
                <w:lang w:val="vi-VN"/>
              </w:rPr>
              <w:t>ụ</w:t>
            </w:r>
            <w:r w:rsidR="007B79E5">
              <w:rPr>
                <w:rFonts w:ascii="Times New Roman" w:hAnsi="Times New Roman" w:cs="Times New Roman"/>
                <w:sz w:val="22"/>
                <w:szCs w:val="22"/>
                <w:lang w:val="vi-VN"/>
              </w:rPr>
              <w:t xml:space="preserve"> </w:t>
            </w:r>
            <w:r w:rsidR="006138B0">
              <w:rPr>
                <w:rFonts w:ascii="Times New Roman" w:hAnsi="Times New Roman" w:cs="Times New Roman"/>
                <w:sz w:val="22"/>
                <w:szCs w:val="22"/>
                <w:lang w:val="vi-VN"/>
              </w:rPr>
              <w:t>Pháp chế</w:t>
            </w:r>
            <w:r w:rsidRPr="00725B2B">
              <w:rPr>
                <w:rFonts w:ascii="Times New Roman" w:hAnsi="Times New Roman" w:cs="Times New Roman"/>
                <w:sz w:val="22"/>
                <w:szCs w:val="22"/>
                <w:lang w:val="vi-VN"/>
              </w:rPr>
              <w:t>;</w:t>
            </w:r>
          </w:p>
          <w:p w14:paraId="277C6712" w14:textId="02DAC04E" w:rsidR="004368AE" w:rsidRPr="0060666F" w:rsidRDefault="00FC2A64" w:rsidP="004368AE">
            <w:pPr>
              <w:rPr>
                <w:rFonts w:ascii="Times New Roman" w:hAnsi="Times New Roman" w:cs="Times New Roman"/>
                <w:b/>
                <w:bCs/>
                <w:i/>
                <w:iCs/>
                <w:sz w:val="24"/>
                <w:szCs w:val="24"/>
                <w:lang w:val="vi-VN"/>
              </w:rPr>
            </w:pPr>
            <w:r>
              <w:rPr>
                <w:rFonts w:ascii="Times New Roman" w:hAnsi="Times New Roman" w:cs="Times New Roman"/>
                <w:sz w:val="22"/>
                <w:szCs w:val="22"/>
                <w:lang w:val="vi-VN"/>
              </w:rPr>
              <w:t xml:space="preserve">- Lưu: VT, </w:t>
            </w:r>
            <w:r w:rsidR="004368AE" w:rsidRPr="0060666F">
              <w:rPr>
                <w:rFonts w:ascii="Times New Roman" w:hAnsi="Times New Roman" w:cs="Times New Roman"/>
                <w:sz w:val="22"/>
                <w:szCs w:val="22"/>
                <w:lang w:val="vi-VN"/>
              </w:rPr>
              <w:t>ĐL</w:t>
            </w:r>
            <w:r w:rsidR="003A3515" w:rsidRPr="0060666F">
              <w:rPr>
                <w:rFonts w:ascii="Times New Roman" w:hAnsi="Times New Roman" w:cs="Times New Roman"/>
                <w:sz w:val="24"/>
                <w:szCs w:val="24"/>
              </w:rPr>
              <w:t>.</w:t>
            </w:r>
          </w:p>
          <w:p w14:paraId="6A8AF31B" w14:textId="77777777" w:rsidR="004368AE" w:rsidRPr="0060666F" w:rsidRDefault="004368AE" w:rsidP="00301983">
            <w:pPr>
              <w:jc w:val="both"/>
              <w:rPr>
                <w:rFonts w:ascii="Times New Roman" w:hAnsi="Times New Roman" w:cs="Times New Roman"/>
                <w:sz w:val="20"/>
                <w:szCs w:val="20"/>
                <w:lang w:val="vi-VN"/>
              </w:rPr>
            </w:pPr>
          </w:p>
        </w:tc>
        <w:tc>
          <w:tcPr>
            <w:tcW w:w="4046" w:type="dxa"/>
          </w:tcPr>
          <w:p w14:paraId="6F9D3D47" w14:textId="7E5A9288" w:rsidR="004368AE" w:rsidRDefault="006138B0" w:rsidP="004368AE">
            <w:pPr>
              <w:spacing w:before="240"/>
              <w:jc w:val="center"/>
              <w:rPr>
                <w:rFonts w:ascii="Times New Roman" w:hAnsi="Times New Roman" w:cs="Times New Roman"/>
                <w:b/>
                <w:bCs/>
                <w:lang w:val="vi-VN"/>
              </w:rPr>
            </w:pPr>
            <w:r>
              <w:rPr>
                <w:rFonts w:ascii="Times New Roman" w:hAnsi="Times New Roman" w:cs="Times New Roman"/>
                <w:b/>
                <w:bCs/>
                <w:lang w:val="vi-VN"/>
              </w:rPr>
              <w:t>CỤC</w:t>
            </w:r>
            <w:r w:rsidR="004368AE" w:rsidRPr="0060666F">
              <w:rPr>
                <w:rFonts w:ascii="Times New Roman" w:hAnsi="Times New Roman" w:cs="Times New Roman"/>
                <w:b/>
                <w:bCs/>
                <w:lang w:val="vi-VN"/>
              </w:rPr>
              <w:t xml:space="preserve"> TRƯỞNG</w:t>
            </w:r>
          </w:p>
          <w:p w14:paraId="7E44D143" w14:textId="77777777" w:rsidR="004368AE" w:rsidRPr="0060666F" w:rsidRDefault="004368AE" w:rsidP="00301983">
            <w:pPr>
              <w:jc w:val="center"/>
              <w:rPr>
                <w:rFonts w:ascii="Times New Roman" w:hAnsi="Times New Roman" w:cs="Times New Roman"/>
                <w:b/>
                <w:bCs/>
                <w:lang w:val="vi-VN"/>
              </w:rPr>
            </w:pPr>
          </w:p>
          <w:p w14:paraId="311CFCF0" w14:textId="77777777" w:rsidR="004368AE" w:rsidRPr="0060666F" w:rsidRDefault="004368AE" w:rsidP="00301983">
            <w:pPr>
              <w:jc w:val="center"/>
              <w:rPr>
                <w:rFonts w:ascii="Times New Roman" w:hAnsi="Times New Roman" w:cs="Times New Roman"/>
                <w:b/>
                <w:bCs/>
                <w:lang w:val="vi-VN"/>
              </w:rPr>
            </w:pPr>
          </w:p>
          <w:p w14:paraId="402057EF" w14:textId="77777777" w:rsidR="004368AE" w:rsidRPr="0060666F" w:rsidRDefault="004368AE" w:rsidP="00301983">
            <w:pPr>
              <w:jc w:val="center"/>
              <w:rPr>
                <w:rFonts w:ascii="Times New Roman" w:hAnsi="Times New Roman" w:cs="Times New Roman"/>
                <w:b/>
                <w:lang w:val="vi-VN"/>
              </w:rPr>
            </w:pPr>
          </w:p>
          <w:p w14:paraId="3D96B4D1" w14:textId="77777777" w:rsidR="00F62491" w:rsidRPr="0060666F" w:rsidRDefault="00F62491" w:rsidP="00301983">
            <w:pPr>
              <w:jc w:val="center"/>
              <w:rPr>
                <w:rFonts w:ascii="Times New Roman" w:hAnsi="Times New Roman" w:cs="Times New Roman"/>
                <w:b/>
                <w:lang w:val="vi-VN"/>
              </w:rPr>
            </w:pPr>
          </w:p>
          <w:p w14:paraId="5470A1CE" w14:textId="77777777" w:rsidR="004368AE" w:rsidRPr="0060666F" w:rsidRDefault="004368AE" w:rsidP="00301983">
            <w:pPr>
              <w:jc w:val="center"/>
              <w:rPr>
                <w:rFonts w:ascii="Times New Roman" w:hAnsi="Times New Roman" w:cs="Times New Roman"/>
                <w:sz w:val="44"/>
                <w:szCs w:val="44"/>
                <w:lang w:val="vi-VN"/>
              </w:rPr>
            </w:pPr>
          </w:p>
          <w:p w14:paraId="7FFC36F2" w14:textId="77777777" w:rsidR="004368AE" w:rsidRPr="0060666F" w:rsidRDefault="004368AE" w:rsidP="00301983">
            <w:pPr>
              <w:jc w:val="center"/>
              <w:rPr>
                <w:rFonts w:ascii="Times New Roman" w:hAnsi="Times New Roman" w:cs="Times New Roman"/>
                <w:b/>
                <w:bCs/>
                <w:sz w:val="6"/>
                <w:szCs w:val="6"/>
                <w:lang w:val="vi-VN"/>
              </w:rPr>
            </w:pPr>
          </w:p>
          <w:p w14:paraId="09D4DD53" w14:textId="77777777" w:rsidR="004368AE" w:rsidRPr="0060666F" w:rsidRDefault="004368AE" w:rsidP="00301983">
            <w:pPr>
              <w:jc w:val="center"/>
              <w:rPr>
                <w:rFonts w:ascii="Times New Roman" w:hAnsi="Times New Roman" w:cs="Times New Roman"/>
                <w:b/>
                <w:bCs/>
                <w:sz w:val="6"/>
                <w:szCs w:val="6"/>
                <w:lang w:val="vi-VN"/>
              </w:rPr>
            </w:pPr>
          </w:p>
          <w:p w14:paraId="463B72EC" w14:textId="77777777" w:rsidR="004368AE" w:rsidRPr="0060666F" w:rsidRDefault="004368AE" w:rsidP="00301983">
            <w:pPr>
              <w:jc w:val="center"/>
              <w:rPr>
                <w:rFonts w:ascii="Times New Roman" w:hAnsi="Times New Roman" w:cs="Times New Roman"/>
                <w:b/>
                <w:bCs/>
                <w:sz w:val="6"/>
                <w:szCs w:val="6"/>
                <w:lang w:val="vi-VN"/>
              </w:rPr>
            </w:pPr>
          </w:p>
          <w:p w14:paraId="71B4A34B" w14:textId="71E9A88C" w:rsidR="004368AE" w:rsidRPr="00725B2B" w:rsidRDefault="00FC2A64">
            <w:pPr>
              <w:jc w:val="center"/>
              <w:rPr>
                <w:rFonts w:ascii="Times New Roman" w:hAnsi="Times New Roman" w:cs="Times New Roman"/>
                <w:b/>
                <w:bCs/>
                <w:lang w:val="vi-VN"/>
              </w:rPr>
            </w:pPr>
            <w:r w:rsidRPr="00725B2B">
              <w:rPr>
                <w:rFonts w:ascii="Times New Roman" w:hAnsi="Times New Roman" w:cs="Times New Roman"/>
                <w:b/>
                <w:bCs/>
                <w:lang w:val="vi-VN"/>
              </w:rPr>
              <w:t>Phạm Nguyên Hùng</w:t>
            </w:r>
          </w:p>
        </w:tc>
      </w:tr>
    </w:tbl>
    <w:p w14:paraId="4BF173DA" w14:textId="77777777" w:rsidR="004368AE" w:rsidRPr="00725B2B" w:rsidRDefault="004368AE">
      <w:pPr>
        <w:tabs>
          <w:tab w:val="left" w:pos="851"/>
        </w:tabs>
        <w:spacing w:before="120" w:after="120" w:line="252" w:lineRule="auto"/>
        <w:ind w:firstLine="567"/>
        <w:jc w:val="both"/>
        <w:rPr>
          <w:rFonts w:ascii="Times New Roman" w:hAnsi="Times New Roman" w:cs="Times New Roman"/>
          <w:b/>
          <w:lang w:val="vi-VN"/>
        </w:rPr>
      </w:pPr>
    </w:p>
    <w:sectPr w:rsidR="004368AE" w:rsidRPr="00725B2B" w:rsidSect="00C13EA2">
      <w:headerReference w:type="default" r:id="rId8"/>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82639" w14:textId="77777777" w:rsidR="00E16CB7" w:rsidRDefault="00E16CB7" w:rsidP="00D85BDF">
      <w:r>
        <w:separator/>
      </w:r>
    </w:p>
  </w:endnote>
  <w:endnote w:type="continuationSeparator" w:id="0">
    <w:p w14:paraId="4956AFF4" w14:textId="77777777" w:rsidR="00E16CB7" w:rsidRDefault="00E16CB7" w:rsidP="00D8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7914" w14:textId="77777777" w:rsidR="00E16CB7" w:rsidRDefault="00E16CB7" w:rsidP="00D85BDF">
      <w:r>
        <w:separator/>
      </w:r>
    </w:p>
  </w:footnote>
  <w:footnote w:type="continuationSeparator" w:id="0">
    <w:p w14:paraId="3E88D497" w14:textId="77777777" w:rsidR="00E16CB7" w:rsidRDefault="00E16CB7" w:rsidP="00D8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040097015"/>
      <w:docPartObj>
        <w:docPartGallery w:val="Page Numbers (Top of Page)"/>
        <w:docPartUnique/>
      </w:docPartObj>
    </w:sdtPr>
    <w:sdtEndPr>
      <w:rPr>
        <w:noProof/>
      </w:rPr>
    </w:sdtEndPr>
    <w:sdtContent>
      <w:p w14:paraId="12084C00" w14:textId="3D474EA7" w:rsidR="00FC2A64" w:rsidRPr="00C124BA" w:rsidRDefault="00FC2A64">
        <w:pPr>
          <w:pStyle w:val="Header"/>
          <w:jc w:val="center"/>
          <w:rPr>
            <w:rFonts w:ascii="Times New Roman" w:hAnsi="Times New Roman" w:cs="Times New Roman"/>
          </w:rPr>
        </w:pPr>
        <w:r w:rsidRPr="00C124BA">
          <w:rPr>
            <w:rFonts w:ascii="Times New Roman" w:hAnsi="Times New Roman" w:cs="Times New Roman"/>
          </w:rPr>
          <w:fldChar w:fldCharType="begin"/>
        </w:r>
        <w:r w:rsidRPr="00C124BA">
          <w:rPr>
            <w:rFonts w:ascii="Times New Roman" w:hAnsi="Times New Roman" w:cs="Times New Roman"/>
          </w:rPr>
          <w:instrText xml:space="preserve"> PAGE   \* MERGEFORMAT </w:instrText>
        </w:r>
        <w:r w:rsidRPr="00C124BA">
          <w:rPr>
            <w:rFonts w:ascii="Times New Roman" w:hAnsi="Times New Roman" w:cs="Times New Roman"/>
          </w:rPr>
          <w:fldChar w:fldCharType="separate"/>
        </w:r>
        <w:r w:rsidR="003D2346">
          <w:rPr>
            <w:rFonts w:ascii="Times New Roman" w:hAnsi="Times New Roman" w:cs="Times New Roman"/>
            <w:noProof/>
          </w:rPr>
          <w:t>6</w:t>
        </w:r>
        <w:r w:rsidRPr="00C124BA">
          <w:rPr>
            <w:rFonts w:ascii="Times New Roman" w:hAnsi="Times New Roman" w:cs="Times New Roman"/>
            <w:noProof/>
          </w:rPr>
          <w:fldChar w:fldCharType="end"/>
        </w:r>
      </w:p>
    </w:sdtContent>
  </w:sdt>
  <w:p w14:paraId="63584E0D" w14:textId="77777777" w:rsidR="00FC2A64" w:rsidRDefault="00FC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3521"/>
    <w:multiLevelType w:val="hybridMultilevel"/>
    <w:tmpl w:val="8522FDB2"/>
    <w:lvl w:ilvl="0" w:tplc="04090019">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004EF"/>
    <w:multiLevelType w:val="hybridMultilevel"/>
    <w:tmpl w:val="FC12DC4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29D511D"/>
    <w:multiLevelType w:val="multilevel"/>
    <w:tmpl w:val="10144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63A55A2"/>
    <w:multiLevelType w:val="multilevel"/>
    <w:tmpl w:val="1A885B90"/>
    <w:lvl w:ilvl="0">
      <w:start w:val="1"/>
      <w:numFmt w:val="decimal"/>
      <w:lvlText w:val="Điều %1."/>
      <w:lvlJc w:val="left"/>
      <w:pPr>
        <w:tabs>
          <w:tab w:val="num" w:pos="1681"/>
        </w:tabs>
        <w:ind w:firstLine="567"/>
      </w:pPr>
      <w:rPr>
        <w:rFonts w:cs="Times New Roman" w:hint="default"/>
      </w:rPr>
    </w:lvl>
    <w:lvl w:ilvl="1">
      <w:start w:val="1"/>
      <w:numFmt w:val="decimalZero"/>
      <w:isLgl/>
      <w:lvlText w:val="Section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left"/>
      <w:pPr>
        <w:tabs>
          <w:tab w:val="num" w:pos="1004"/>
        </w:tabs>
        <w:ind w:left="153" w:firstLine="567"/>
      </w:pPr>
      <w:rPr>
        <w:rFonts w:ascii="Times New Roman" w:hAnsi="Times New Roman" w:cs="Times New Roman" w:hint="default"/>
        <w:b w:val="0"/>
        <w:i w:val="0"/>
        <w:sz w:val="28"/>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574"/>
        </w:tabs>
        <w:ind w:left="574" w:hanging="432"/>
      </w:pPr>
      <w:rPr>
        <w:rFonts w:cs="Times New Roman" w:hint="default"/>
        <w:strike w:val="0"/>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2CAF6978"/>
    <w:multiLevelType w:val="hybridMultilevel"/>
    <w:tmpl w:val="F38ABA1C"/>
    <w:lvl w:ilvl="0" w:tplc="8C7286CA">
      <w:start w:val="1"/>
      <w:numFmt w:val="decimal"/>
      <w:lvlText w:val="%1."/>
      <w:lvlJc w:val="left"/>
      <w:pPr>
        <w:tabs>
          <w:tab w:val="num" w:pos="720"/>
        </w:tabs>
        <w:ind w:left="0" w:firstLine="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0AB5998"/>
    <w:multiLevelType w:val="hybridMultilevel"/>
    <w:tmpl w:val="F914F568"/>
    <w:lvl w:ilvl="0" w:tplc="A66AE47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37007C2"/>
    <w:multiLevelType w:val="hybridMultilevel"/>
    <w:tmpl w:val="0944D4F2"/>
    <w:lvl w:ilvl="0" w:tplc="0F36EF12">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45B3838"/>
    <w:multiLevelType w:val="hybridMultilevel"/>
    <w:tmpl w:val="A5DECFCE"/>
    <w:lvl w:ilvl="0" w:tplc="FFFFFFFF">
      <w:start w:val="1"/>
      <w:numFmt w:val="decimal"/>
      <w:lvlText w:val="%1."/>
      <w:lvlJc w:val="left"/>
      <w:pPr>
        <w:tabs>
          <w:tab w:val="num" w:pos="907"/>
        </w:tabs>
        <w:ind w:left="0" w:firstLine="567"/>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6C8558A"/>
    <w:multiLevelType w:val="hybridMultilevel"/>
    <w:tmpl w:val="C36EDC1E"/>
    <w:lvl w:ilvl="0" w:tplc="FF005AE8">
      <w:start w:val="1"/>
      <w:numFmt w:val="decimal"/>
      <w:lvlText w:val="%1."/>
      <w:lvlJc w:val="left"/>
      <w:pPr>
        <w:ind w:left="920" w:hanging="360"/>
      </w:pPr>
      <w:rPr>
        <w:rFonts w:hint="default"/>
        <w:sz w:val="28"/>
        <w:szCs w:val="28"/>
      </w:rPr>
    </w:lvl>
    <w:lvl w:ilvl="1" w:tplc="04090019">
      <w:start w:val="1"/>
      <w:numFmt w:val="lowerLetter"/>
      <w:lvlText w:val="%2."/>
      <w:lvlJc w:val="left"/>
      <w:pPr>
        <w:ind w:left="1640" w:hanging="360"/>
      </w:pPr>
    </w:lvl>
    <w:lvl w:ilvl="2" w:tplc="0409001B">
      <w:start w:val="1"/>
      <w:numFmt w:val="lowerRoman"/>
      <w:lvlText w:val="%3."/>
      <w:lvlJc w:val="right"/>
      <w:pPr>
        <w:ind w:left="2360" w:hanging="180"/>
      </w:pPr>
    </w:lvl>
    <w:lvl w:ilvl="3" w:tplc="0409000F">
      <w:start w:val="1"/>
      <w:numFmt w:val="decimal"/>
      <w:lvlText w:val="%4."/>
      <w:lvlJc w:val="left"/>
      <w:pPr>
        <w:ind w:left="3080" w:hanging="360"/>
      </w:pPr>
    </w:lvl>
    <w:lvl w:ilvl="4" w:tplc="04090019">
      <w:start w:val="1"/>
      <w:numFmt w:val="lowerLetter"/>
      <w:lvlText w:val="%5."/>
      <w:lvlJc w:val="left"/>
      <w:pPr>
        <w:ind w:left="3800" w:hanging="360"/>
      </w:pPr>
    </w:lvl>
    <w:lvl w:ilvl="5" w:tplc="0409001B">
      <w:start w:val="1"/>
      <w:numFmt w:val="lowerRoman"/>
      <w:lvlText w:val="%6."/>
      <w:lvlJc w:val="right"/>
      <w:pPr>
        <w:ind w:left="4520" w:hanging="180"/>
      </w:pPr>
    </w:lvl>
    <w:lvl w:ilvl="6" w:tplc="0409000F">
      <w:start w:val="1"/>
      <w:numFmt w:val="decimal"/>
      <w:lvlText w:val="%7."/>
      <w:lvlJc w:val="left"/>
      <w:pPr>
        <w:ind w:left="5240" w:hanging="360"/>
      </w:pPr>
    </w:lvl>
    <w:lvl w:ilvl="7" w:tplc="04090019">
      <w:start w:val="1"/>
      <w:numFmt w:val="lowerLetter"/>
      <w:lvlText w:val="%8."/>
      <w:lvlJc w:val="left"/>
      <w:pPr>
        <w:ind w:left="5960" w:hanging="360"/>
      </w:pPr>
    </w:lvl>
    <w:lvl w:ilvl="8" w:tplc="0409001B">
      <w:start w:val="1"/>
      <w:numFmt w:val="lowerRoman"/>
      <w:lvlText w:val="%9."/>
      <w:lvlJc w:val="right"/>
      <w:pPr>
        <w:ind w:left="6680" w:hanging="180"/>
      </w:pPr>
    </w:lvl>
  </w:abstractNum>
  <w:abstractNum w:abstractNumId="9" w15:restartNumberingAfterBreak="0">
    <w:nsid w:val="3BEB74C8"/>
    <w:multiLevelType w:val="multilevel"/>
    <w:tmpl w:val="986E3BFE"/>
    <w:lvl w:ilvl="0">
      <w:start w:val="1"/>
      <w:numFmt w:val="decimal"/>
      <w:lvlText w:val="%1."/>
      <w:lvlJc w:val="left"/>
      <w:pPr>
        <w:ind w:left="927"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3D9C40C0"/>
    <w:multiLevelType w:val="hybridMultilevel"/>
    <w:tmpl w:val="B6E4D5F6"/>
    <w:lvl w:ilvl="0" w:tplc="D7A21F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FFC5DBF"/>
    <w:multiLevelType w:val="hybridMultilevel"/>
    <w:tmpl w:val="685872F4"/>
    <w:lvl w:ilvl="0" w:tplc="0409000F">
      <w:start w:val="1"/>
      <w:numFmt w:val="decimal"/>
      <w:lvlText w:val="%1."/>
      <w:lvlJc w:val="left"/>
      <w:pPr>
        <w:ind w:left="1262" w:hanging="360"/>
      </w:pPr>
    </w:lvl>
    <w:lvl w:ilvl="1" w:tplc="04090019">
      <w:start w:val="1"/>
      <w:numFmt w:val="lowerLetter"/>
      <w:lvlText w:val="%2."/>
      <w:lvlJc w:val="left"/>
      <w:pPr>
        <w:ind w:left="1982" w:hanging="360"/>
      </w:pPr>
    </w:lvl>
    <w:lvl w:ilvl="2" w:tplc="0409001B">
      <w:start w:val="1"/>
      <w:numFmt w:val="lowerRoman"/>
      <w:lvlText w:val="%3."/>
      <w:lvlJc w:val="right"/>
      <w:pPr>
        <w:ind w:left="2702" w:hanging="180"/>
      </w:pPr>
    </w:lvl>
    <w:lvl w:ilvl="3" w:tplc="0409000F">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12" w15:restartNumberingAfterBreak="0">
    <w:nsid w:val="44996CB8"/>
    <w:multiLevelType w:val="hybridMultilevel"/>
    <w:tmpl w:val="ADDC7554"/>
    <w:lvl w:ilvl="0" w:tplc="04090017">
      <w:start w:val="2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B5285"/>
    <w:multiLevelType w:val="hybridMultilevel"/>
    <w:tmpl w:val="D0BC668E"/>
    <w:lvl w:ilvl="0" w:tplc="3502FA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9325706"/>
    <w:multiLevelType w:val="hybridMultilevel"/>
    <w:tmpl w:val="18B659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3E5EA2"/>
    <w:multiLevelType w:val="hybridMultilevel"/>
    <w:tmpl w:val="A9F8FAA6"/>
    <w:lvl w:ilvl="0" w:tplc="935A8E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B967075"/>
    <w:multiLevelType w:val="multilevel"/>
    <w:tmpl w:val="381858C2"/>
    <w:lvl w:ilvl="0">
      <w:start w:val="1"/>
      <w:numFmt w:val="upperRoman"/>
      <w:pStyle w:val="StyleHeading1ChapterBlack"/>
      <w:suff w:val="nothing"/>
      <w:lvlText w:val="Chương %1"/>
      <w:lvlJc w:val="left"/>
      <w:pPr>
        <w:ind w:left="0" w:firstLine="0"/>
      </w:pPr>
      <w:rPr>
        <w:rFonts w:ascii="Times New Roman Bold" w:hAnsi="Times New Roman Bold" w:hint="default"/>
        <w:b/>
        <w:i w:val="0"/>
        <w:color w:val="auto"/>
        <w:sz w:val="28"/>
        <w:szCs w:val="28"/>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decimal"/>
      <w:lvlText w:val="%6."/>
      <w:lvlJc w:val="left"/>
      <w:pPr>
        <w:tabs>
          <w:tab w:val="num" w:pos="1080"/>
        </w:tabs>
        <w:ind w:left="1080" w:hanging="360"/>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53286C60"/>
    <w:multiLevelType w:val="multilevel"/>
    <w:tmpl w:val="DA5C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CF4F37"/>
    <w:multiLevelType w:val="hybridMultilevel"/>
    <w:tmpl w:val="4094C418"/>
    <w:lvl w:ilvl="0" w:tplc="954E68C2">
      <w:start w:val="1"/>
      <w:numFmt w:val="decimal"/>
      <w:lvlText w:val="%1."/>
      <w:lvlJc w:val="left"/>
      <w:pPr>
        <w:tabs>
          <w:tab w:val="num" w:pos="907"/>
        </w:tabs>
        <w:ind w:firstLine="567"/>
      </w:pPr>
      <w:rPr>
        <w:rFonts w:cs="Times New Roman" w:hint="default"/>
      </w:rPr>
    </w:lvl>
    <w:lvl w:ilvl="1" w:tplc="CCAC8ED6">
      <w:start w:val="1"/>
      <w:numFmt w:val="lowerLetter"/>
      <w:lvlText w:val="%2)"/>
      <w:lvlJc w:val="left"/>
      <w:pPr>
        <w:tabs>
          <w:tab w:val="num" w:pos="1440"/>
        </w:tabs>
        <w:ind w:left="1440" w:hanging="360"/>
      </w:pPr>
      <w:rPr>
        <w:rFonts w:cs="Times New Roman" w:hint="default"/>
      </w:rPr>
    </w:lvl>
    <w:lvl w:ilvl="2" w:tplc="6A98B2EC">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AE24833"/>
    <w:multiLevelType w:val="hybridMultilevel"/>
    <w:tmpl w:val="FC12DC4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5AF22D39"/>
    <w:multiLevelType w:val="hybridMultilevel"/>
    <w:tmpl w:val="862E15B2"/>
    <w:lvl w:ilvl="0" w:tplc="7C1E145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1" w15:restartNumberingAfterBreak="0">
    <w:nsid w:val="69DB3F8E"/>
    <w:multiLevelType w:val="multilevel"/>
    <w:tmpl w:val="EEF6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823CEB"/>
    <w:multiLevelType w:val="hybridMultilevel"/>
    <w:tmpl w:val="9D6A799A"/>
    <w:lvl w:ilvl="0" w:tplc="87A694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594942406">
    <w:abstractNumId w:val="10"/>
  </w:num>
  <w:num w:numId="2" w16cid:durableId="2061973738">
    <w:abstractNumId w:val="11"/>
  </w:num>
  <w:num w:numId="3" w16cid:durableId="466902305">
    <w:abstractNumId w:val="15"/>
  </w:num>
  <w:num w:numId="4" w16cid:durableId="132408597">
    <w:abstractNumId w:val="6"/>
  </w:num>
  <w:num w:numId="5" w16cid:durableId="1483110311">
    <w:abstractNumId w:val="0"/>
  </w:num>
  <w:num w:numId="6" w16cid:durableId="19577593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6998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6115101">
    <w:abstractNumId w:val="12"/>
  </w:num>
  <w:num w:numId="9" w16cid:durableId="1996029983">
    <w:abstractNumId w:val="20"/>
  </w:num>
  <w:num w:numId="10" w16cid:durableId="252126610">
    <w:abstractNumId w:val="14"/>
  </w:num>
  <w:num w:numId="11" w16cid:durableId="1281717127">
    <w:abstractNumId w:val="2"/>
  </w:num>
  <w:num w:numId="12" w16cid:durableId="282464890">
    <w:abstractNumId w:val="8"/>
  </w:num>
  <w:num w:numId="13" w16cid:durableId="138621418">
    <w:abstractNumId w:val="9"/>
  </w:num>
  <w:num w:numId="14" w16cid:durableId="2143309772">
    <w:abstractNumId w:val="4"/>
  </w:num>
  <w:num w:numId="15" w16cid:durableId="1648439050">
    <w:abstractNumId w:val="3"/>
  </w:num>
  <w:num w:numId="16" w16cid:durableId="1922328918">
    <w:abstractNumId w:val="7"/>
  </w:num>
  <w:num w:numId="17" w16cid:durableId="1120564114">
    <w:abstractNumId w:val="16"/>
  </w:num>
  <w:num w:numId="18" w16cid:durableId="372076485">
    <w:abstractNumId w:val="5"/>
  </w:num>
  <w:num w:numId="19" w16cid:durableId="1020862193">
    <w:abstractNumId w:val="13"/>
  </w:num>
  <w:num w:numId="20" w16cid:durableId="1700425352">
    <w:abstractNumId w:val="17"/>
  </w:num>
  <w:num w:numId="21" w16cid:durableId="1188056414">
    <w:abstractNumId w:val="21"/>
  </w:num>
  <w:num w:numId="22" w16cid:durableId="1209956871">
    <w:abstractNumId w:val="18"/>
  </w:num>
  <w:num w:numId="23" w16cid:durableId="153237530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6A5"/>
    <w:rsid w:val="00001128"/>
    <w:rsid w:val="000043DF"/>
    <w:rsid w:val="00005504"/>
    <w:rsid w:val="000072B8"/>
    <w:rsid w:val="00010A3F"/>
    <w:rsid w:val="0001477D"/>
    <w:rsid w:val="00015076"/>
    <w:rsid w:val="0002089E"/>
    <w:rsid w:val="0002303C"/>
    <w:rsid w:val="0002399A"/>
    <w:rsid w:val="00025D08"/>
    <w:rsid w:val="00027B86"/>
    <w:rsid w:val="00030B86"/>
    <w:rsid w:val="00033564"/>
    <w:rsid w:val="00040AA0"/>
    <w:rsid w:val="000425B3"/>
    <w:rsid w:val="000441F6"/>
    <w:rsid w:val="00051E3B"/>
    <w:rsid w:val="0005460E"/>
    <w:rsid w:val="0005755C"/>
    <w:rsid w:val="00060E92"/>
    <w:rsid w:val="00061DE3"/>
    <w:rsid w:val="0006352E"/>
    <w:rsid w:val="00064582"/>
    <w:rsid w:val="000715F4"/>
    <w:rsid w:val="00072611"/>
    <w:rsid w:val="00080EBB"/>
    <w:rsid w:val="000839C9"/>
    <w:rsid w:val="00083CED"/>
    <w:rsid w:val="00086765"/>
    <w:rsid w:val="000911E1"/>
    <w:rsid w:val="000917AF"/>
    <w:rsid w:val="00091996"/>
    <w:rsid w:val="000920F5"/>
    <w:rsid w:val="0009493F"/>
    <w:rsid w:val="000A1F87"/>
    <w:rsid w:val="000A7F7C"/>
    <w:rsid w:val="000B550F"/>
    <w:rsid w:val="000C01AD"/>
    <w:rsid w:val="000C3A04"/>
    <w:rsid w:val="000C5310"/>
    <w:rsid w:val="000D020A"/>
    <w:rsid w:val="000D122B"/>
    <w:rsid w:val="000D754D"/>
    <w:rsid w:val="000E0ADC"/>
    <w:rsid w:val="000E1255"/>
    <w:rsid w:val="000E229E"/>
    <w:rsid w:val="000E3435"/>
    <w:rsid w:val="000E3979"/>
    <w:rsid w:val="000E4243"/>
    <w:rsid w:val="000E5184"/>
    <w:rsid w:val="000E5898"/>
    <w:rsid w:val="000E6809"/>
    <w:rsid w:val="000E7277"/>
    <w:rsid w:val="000F089C"/>
    <w:rsid w:val="000F0D26"/>
    <w:rsid w:val="000F6891"/>
    <w:rsid w:val="000F7464"/>
    <w:rsid w:val="00100471"/>
    <w:rsid w:val="00101615"/>
    <w:rsid w:val="001134C2"/>
    <w:rsid w:val="00130ECB"/>
    <w:rsid w:val="00137685"/>
    <w:rsid w:val="001461E4"/>
    <w:rsid w:val="00151388"/>
    <w:rsid w:val="0015614B"/>
    <w:rsid w:val="00160265"/>
    <w:rsid w:val="0016077E"/>
    <w:rsid w:val="00160984"/>
    <w:rsid w:val="00166546"/>
    <w:rsid w:val="00172D0D"/>
    <w:rsid w:val="00176A25"/>
    <w:rsid w:val="00192A9E"/>
    <w:rsid w:val="00194757"/>
    <w:rsid w:val="00194B91"/>
    <w:rsid w:val="00195827"/>
    <w:rsid w:val="00197C98"/>
    <w:rsid w:val="001A42FA"/>
    <w:rsid w:val="001A4350"/>
    <w:rsid w:val="001B63D7"/>
    <w:rsid w:val="001C4B4A"/>
    <w:rsid w:val="001D4803"/>
    <w:rsid w:val="00205757"/>
    <w:rsid w:val="00207FD2"/>
    <w:rsid w:val="00214BEC"/>
    <w:rsid w:val="0021504F"/>
    <w:rsid w:val="00224ECA"/>
    <w:rsid w:val="0023157E"/>
    <w:rsid w:val="00232CED"/>
    <w:rsid w:val="00236547"/>
    <w:rsid w:val="00245191"/>
    <w:rsid w:val="00247B77"/>
    <w:rsid w:val="00253676"/>
    <w:rsid w:val="00254B83"/>
    <w:rsid w:val="0027026F"/>
    <w:rsid w:val="00272D4D"/>
    <w:rsid w:val="00274958"/>
    <w:rsid w:val="00283753"/>
    <w:rsid w:val="002841FC"/>
    <w:rsid w:val="00286C4D"/>
    <w:rsid w:val="00287487"/>
    <w:rsid w:val="0028754D"/>
    <w:rsid w:val="00291AE2"/>
    <w:rsid w:val="00293AF2"/>
    <w:rsid w:val="0029477B"/>
    <w:rsid w:val="00294C3C"/>
    <w:rsid w:val="00295831"/>
    <w:rsid w:val="002A196A"/>
    <w:rsid w:val="002A6187"/>
    <w:rsid w:val="002B2ACD"/>
    <w:rsid w:val="002B48A7"/>
    <w:rsid w:val="002B5BC2"/>
    <w:rsid w:val="002C2617"/>
    <w:rsid w:val="002C4086"/>
    <w:rsid w:val="002C62E8"/>
    <w:rsid w:val="002D14DF"/>
    <w:rsid w:val="002D2648"/>
    <w:rsid w:val="002D2EC9"/>
    <w:rsid w:val="002E2306"/>
    <w:rsid w:val="002E65B4"/>
    <w:rsid w:val="002E6AE2"/>
    <w:rsid w:val="002E79F5"/>
    <w:rsid w:val="002E7E34"/>
    <w:rsid w:val="002F4A1D"/>
    <w:rsid w:val="00301983"/>
    <w:rsid w:val="00304570"/>
    <w:rsid w:val="00304692"/>
    <w:rsid w:val="00304B45"/>
    <w:rsid w:val="00305617"/>
    <w:rsid w:val="003060AF"/>
    <w:rsid w:val="003071A3"/>
    <w:rsid w:val="003114DF"/>
    <w:rsid w:val="00316DA5"/>
    <w:rsid w:val="003269B6"/>
    <w:rsid w:val="0033099A"/>
    <w:rsid w:val="003423AB"/>
    <w:rsid w:val="00343B59"/>
    <w:rsid w:val="00344560"/>
    <w:rsid w:val="0034486B"/>
    <w:rsid w:val="00351801"/>
    <w:rsid w:val="00352A33"/>
    <w:rsid w:val="00362EFB"/>
    <w:rsid w:val="00364F4D"/>
    <w:rsid w:val="00365F96"/>
    <w:rsid w:val="003674A5"/>
    <w:rsid w:val="003674AE"/>
    <w:rsid w:val="003701CB"/>
    <w:rsid w:val="00372948"/>
    <w:rsid w:val="00374E3C"/>
    <w:rsid w:val="00381084"/>
    <w:rsid w:val="0038365C"/>
    <w:rsid w:val="00384077"/>
    <w:rsid w:val="003A01B4"/>
    <w:rsid w:val="003A2568"/>
    <w:rsid w:val="003A29F8"/>
    <w:rsid w:val="003A3515"/>
    <w:rsid w:val="003B1B0C"/>
    <w:rsid w:val="003C20BA"/>
    <w:rsid w:val="003C43E8"/>
    <w:rsid w:val="003C4C0E"/>
    <w:rsid w:val="003C7E8B"/>
    <w:rsid w:val="003D16C7"/>
    <w:rsid w:val="003D2346"/>
    <w:rsid w:val="003E074B"/>
    <w:rsid w:val="003E1951"/>
    <w:rsid w:val="003F2B0C"/>
    <w:rsid w:val="003F3CFD"/>
    <w:rsid w:val="003F5B95"/>
    <w:rsid w:val="00402652"/>
    <w:rsid w:val="00410023"/>
    <w:rsid w:val="00410972"/>
    <w:rsid w:val="00412EE2"/>
    <w:rsid w:val="00420124"/>
    <w:rsid w:val="00424F02"/>
    <w:rsid w:val="004368AE"/>
    <w:rsid w:val="00440309"/>
    <w:rsid w:val="004440DE"/>
    <w:rsid w:val="004475CA"/>
    <w:rsid w:val="00453314"/>
    <w:rsid w:val="00454E47"/>
    <w:rsid w:val="00455873"/>
    <w:rsid w:val="00462F7B"/>
    <w:rsid w:val="004645ED"/>
    <w:rsid w:val="00471555"/>
    <w:rsid w:val="0047371A"/>
    <w:rsid w:val="0047384D"/>
    <w:rsid w:val="00473BAC"/>
    <w:rsid w:val="004740FC"/>
    <w:rsid w:val="00480E4C"/>
    <w:rsid w:val="004869A3"/>
    <w:rsid w:val="004A0BF1"/>
    <w:rsid w:val="004A40D6"/>
    <w:rsid w:val="004A508B"/>
    <w:rsid w:val="004B2F91"/>
    <w:rsid w:val="004B3DA4"/>
    <w:rsid w:val="004C0BCB"/>
    <w:rsid w:val="004C1387"/>
    <w:rsid w:val="004C3586"/>
    <w:rsid w:val="004C7EF4"/>
    <w:rsid w:val="004D5042"/>
    <w:rsid w:val="004E4C31"/>
    <w:rsid w:val="004E7E66"/>
    <w:rsid w:val="004F0AB3"/>
    <w:rsid w:val="004F344F"/>
    <w:rsid w:val="004F6FE9"/>
    <w:rsid w:val="00501367"/>
    <w:rsid w:val="00501835"/>
    <w:rsid w:val="00506578"/>
    <w:rsid w:val="00507720"/>
    <w:rsid w:val="00507F3E"/>
    <w:rsid w:val="0051056E"/>
    <w:rsid w:val="00511756"/>
    <w:rsid w:val="00511889"/>
    <w:rsid w:val="0051397B"/>
    <w:rsid w:val="00516EBB"/>
    <w:rsid w:val="005210C8"/>
    <w:rsid w:val="0053189E"/>
    <w:rsid w:val="005323E8"/>
    <w:rsid w:val="00543258"/>
    <w:rsid w:val="00545660"/>
    <w:rsid w:val="0054726F"/>
    <w:rsid w:val="005503CD"/>
    <w:rsid w:val="00556319"/>
    <w:rsid w:val="00561A10"/>
    <w:rsid w:val="00566F06"/>
    <w:rsid w:val="005711F1"/>
    <w:rsid w:val="00572BC9"/>
    <w:rsid w:val="00574939"/>
    <w:rsid w:val="0058016D"/>
    <w:rsid w:val="00581E25"/>
    <w:rsid w:val="00584EBB"/>
    <w:rsid w:val="0058511F"/>
    <w:rsid w:val="005871D1"/>
    <w:rsid w:val="005907AF"/>
    <w:rsid w:val="005920F9"/>
    <w:rsid w:val="005A4B22"/>
    <w:rsid w:val="005B487C"/>
    <w:rsid w:val="005C1EE2"/>
    <w:rsid w:val="005D1392"/>
    <w:rsid w:val="005D247E"/>
    <w:rsid w:val="005D59CB"/>
    <w:rsid w:val="005D7D0C"/>
    <w:rsid w:val="005D7E04"/>
    <w:rsid w:val="005E5EBC"/>
    <w:rsid w:val="005F1FF0"/>
    <w:rsid w:val="005F55C3"/>
    <w:rsid w:val="005F593E"/>
    <w:rsid w:val="0060116A"/>
    <w:rsid w:val="006020C6"/>
    <w:rsid w:val="00602B28"/>
    <w:rsid w:val="0060666F"/>
    <w:rsid w:val="00607180"/>
    <w:rsid w:val="006138B0"/>
    <w:rsid w:val="00614CA5"/>
    <w:rsid w:val="00615603"/>
    <w:rsid w:val="00620BC1"/>
    <w:rsid w:val="00625DD1"/>
    <w:rsid w:val="00632184"/>
    <w:rsid w:val="006324DA"/>
    <w:rsid w:val="00633B1C"/>
    <w:rsid w:val="00635E1F"/>
    <w:rsid w:val="00640F4D"/>
    <w:rsid w:val="00643C7E"/>
    <w:rsid w:val="00646578"/>
    <w:rsid w:val="006467B5"/>
    <w:rsid w:val="00653580"/>
    <w:rsid w:val="00655CB1"/>
    <w:rsid w:val="00662403"/>
    <w:rsid w:val="006719F1"/>
    <w:rsid w:val="00671EEC"/>
    <w:rsid w:val="006722B2"/>
    <w:rsid w:val="00676112"/>
    <w:rsid w:val="00683C38"/>
    <w:rsid w:val="006842C8"/>
    <w:rsid w:val="00692D8B"/>
    <w:rsid w:val="00693CBC"/>
    <w:rsid w:val="006A3E7E"/>
    <w:rsid w:val="006B1C1C"/>
    <w:rsid w:val="006B65A9"/>
    <w:rsid w:val="006C4DD9"/>
    <w:rsid w:val="006D0321"/>
    <w:rsid w:val="006D20CC"/>
    <w:rsid w:val="006D5BA7"/>
    <w:rsid w:val="006E42D2"/>
    <w:rsid w:val="006E42ED"/>
    <w:rsid w:val="006E4808"/>
    <w:rsid w:val="006E5CC4"/>
    <w:rsid w:val="006F3FD6"/>
    <w:rsid w:val="00704CCE"/>
    <w:rsid w:val="0070628B"/>
    <w:rsid w:val="00715697"/>
    <w:rsid w:val="00717126"/>
    <w:rsid w:val="00717779"/>
    <w:rsid w:val="007205AE"/>
    <w:rsid w:val="0072092F"/>
    <w:rsid w:val="00722B3F"/>
    <w:rsid w:val="00723845"/>
    <w:rsid w:val="00725B2B"/>
    <w:rsid w:val="007332ED"/>
    <w:rsid w:val="007379DB"/>
    <w:rsid w:val="0074546F"/>
    <w:rsid w:val="00756F24"/>
    <w:rsid w:val="00757956"/>
    <w:rsid w:val="00766E9E"/>
    <w:rsid w:val="00772D6F"/>
    <w:rsid w:val="00786EC9"/>
    <w:rsid w:val="00791255"/>
    <w:rsid w:val="00791EB5"/>
    <w:rsid w:val="00795B15"/>
    <w:rsid w:val="00797FAE"/>
    <w:rsid w:val="007A19DC"/>
    <w:rsid w:val="007A66A9"/>
    <w:rsid w:val="007B1128"/>
    <w:rsid w:val="007B79E5"/>
    <w:rsid w:val="007C11C9"/>
    <w:rsid w:val="007C1FC2"/>
    <w:rsid w:val="007C2FE9"/>
    <w:rsid w:val="007C342C"/>
    <w:rsid w:val="007D4079"/>
    <w:rsid w:val="007E0427"/>
    <w:rsid w:val="007E05C7"/>
    <w:rsid w:val="007E47FF"/>
    <w:rsid w:val="007E5A36"/>
    <w:rsid w:val="007F324F"/>
    <w:rsid w:val="007F7837"/>
    <w:rsid w:val="00802932"/>
    <w:rsid w:val="0080490B"/>
    <w:rsid w:val="008069B4"/>
    <w:rsid w:val="00807464"/>
    <w:rsid w:val="00810AB3"/>
    <w:rsid w:val="00815EF6"/>
    <w:rsid w:val="008212F4"/>
    <w:rsid w:val="00821543"/>
    <w:rsid w:val="00837C54"/>
    <w:rsid w:val="0084161F"/>
    <w:rsid w:val="008502D4"/>
    <w:rsid w:val="00853DB0"/>
    <w:rsid w:val="00856B1A"/>
    <w:rsid w:val="008603BD"/>
    <w:rsid w:val="0086628B"/>
    <w:rsid w:val="0087005B"/>
    <w:rsid w:val="00877137"/>
    <w:rsid w:val="008868E2"/>
    <w:rsid w:val="00890598"/>
    <w:rsid w:val="00890947"/>
    <w:rsid w:val="0089652B"/>
    <w:rsid w:val="008A5F24"/>
    <w:rsid w:val="008C76AA"/>
    <w:rsid w:val="008D58BC"/>
    <w:rsid w:val="008D6234"/>
    <w:rsid w:val="008D73B3"/>
    <w:rsid w:val="008D75D1"/>
    <w:rsid w:val="008E0452"/>
    <w:rsid w:val="008E3BCD"/>
    <w:rsid w:val="008E709A"/>
    <w:rsid w:val="008E719A"/>
    <w:rsid w:val="008F7040"/>
    <w:rsid w:val="009139EE"/>
    <w:rsid w:val="009165F5"/>
    <w:rsid w:val="00916FFF"/>
    <w:rsid w:val="009218AE"/>
    <w:rsid w:val="0092570E"/>
    <w:rsid w:val="00930536"/>
    <w:rsid w:val="009342BA"/>
    <w:rsid w:val="0093467D"/>
    <w:rsid w:val="00951662"/>
    <w:rsid w:val="00951C08"/>
    <w:rsid w:val="00957EBD"/>
    <w:rsid w:val="00960D5C"/>
    <w:rsid w:val="009703F3"/>
    <w:rsid w:val="0097286B"/>
    <w:rsid w:val="00977CEC"/>
    <w:rsid w:val="00983CF0"/>
    <w:rsid w:val="00985A55"/>
    <w:rsid w:val="009860C5"/>
    <w:rsid w:val="00990CEE"/>
    <w:rsid w:val="00992BC7"/>
    <w:rsid w:val="009960D3"/>
    <w:rsid w:val="009A0836"/>
    <w:rsid w:val="009A5E5F"/>
    <w:rsid w:val="009A6BC1"/>
    <w:rsid w:val="009B3AE6"/>
    <w:rsid w:val="009B450D"/>
    <w:rsid w:val="009C7156"/>
    <w:rsid w:val="009D0176"/>
    <w:rsid w:val="009D5D6F"/>
    <w:rsid w:val="009E3593"/>
    <w:rsid w:val="009E4626"/>
    <w:rsid w:val="009E5473"/>
    <w:rsid w:val="009F3760"/>
    <w:rsid w:val="009F4379"/>
    <w:rsid w:val="00A0166B"/>
    <w:rsid w:val="00A111B0"/>
    <w:rsid w:val="00A16402"/>
    <w:rsid w:val="00A2135C"/>
    <w:rsid w:val="00A24E6D"/>
    <w:rsid w:val="00A25684"/>
    <w:rsid w:val="00A2575A"/>
    <w:rsid w:val="00A31E2F"/>
    <w:rsid w:val="00A33DCF"/>
    <w:rsid w:val="00A37332"/>
    <w:rsid w:val="00A41462"/>
    <w:rsid w:val="00A46089"/>
    <w:rsid w:val="00A47FB1"/>
    <w:rsid w:val="00A655BC"/>
    <w:rsid w:val="00A660E1"/>
    <w:rsid w:val="00A7102C"/>
    <w:rsid w:val="00A764B4"/>
    <w:rsid w:val="00A77EE4"/>
    <w:rsid w:val="00A811B8"/>
    <w:rsid w:val="00A82BE9"/>
    <w:rsid w:val="00A8322A"/>
    <w:rsid w:val="00A94268"/>
    <w:rsid w:val="00AA2F43"/>
    <w:rsid w:val="00AA666B"/>
    <w:rsid w:val="00AB1890"/>
    <w:rsid w:val="00AB7950"/>
    <w:rsid w:val="00AB7BF2"/>
    <w:rsid w:val="00AC12B2"/>
    <w:rsid w:val="00AC5A69"/>
    <w:rsid w:val="00AC7D62"/>
    <w:rsid w:val="00AD3ADD"/>
    <w:rsid w:val="00AE3B0D"/>
    <w:rsid w:val="00AE4C88"/>
    <w:rsid w:val="00AE5393"/>
    <w:rsid w:val="00AE5934"/>
    <w:rsid w:val="00AE6BD6"/>
    <w:rsid w:val="00AF4F77"/>
    <w:rsid w:val="00AF5E04"/>
    <w:rsid w:val="00B2016F"/>
    <w:rsid w:val="00B20FD7"/>
    <w:rsid w:val="00B22B74"/>
    <w:rsid w:val="00B2339A"/>
    <w:rsid w:val="00B24AB2"/>
    <w:rsid w:val="00B25C89"/>
    <w:rsid w:val="00B30861"/>
    <w:rsid w:val="00B315B1"/>
    <w:rsid w:val="00B334A6"/>
    <w:rsid w:val="00B33821"/>
    <w:rsid w:val="00B355F1"/>
    <w:rsid w:val="00B42AB6"/>
    <w:rsid w:val="00B450F4"/>
    <w:rsid w:val="00B46B5F"/>
    <w:rsid w:val="00B47F6B"/>
    <w:rsid w:val="00B50329"/>
    <w:rsid w:val="00B52CA3"/>
    <w:rsid w:val="00B53291"/>
    <w:rsid w:val="00B5469D"/>
    <w:rsid w:val="00B625D8"/>
    <w:rsid w:val="00B664AF"/>
    <w:rsid w:val="00B664F4"/>
    <w:rsid w:val="00B678CB"/>
    <w:rsid w:val="00B73630"/>
    <w:rsid w:val="00B73B25"/>
    <w:rsid w:val="00B82702"/>
    <w:rsid w:val="00B939EF"/>
    <w:rsid w:val="00BA0029"/>
    <w:rsid w:val="00BB1559"/>
    <w:rsid w:val="00BB35D1"/>
    <w:rsid w:val="00BC0569"/>
    <w:rsid w:val="00BC0972"/>
    <w:rsid w:val="00BC2756"/>
    <w:rsid w:val="00BC36A5"/>
    <w:rsid w:val="00BC4D77"/>
    <w:rsid w:val="00BD123E"/>
    <w:rsid w:val="00BD4ED4"/>
    <w:rsid w:val="00BE26D4"/>
    <w:rsid w:val="00BE4B1A"/>
    <w:rsid w:val="00BE779A"/>
    <w:rsid w:val="00BF1273"/>
    <w:rsid w:val="00BF7CDF"/>
    <w:rsid w:val="00C01045"/>
    <w:rsid w:val="00C10A31"/>
    <w:rsid w:val="00C11D83"/>
    <w:rsid w:val="00C124BA"/>
    <w:rsid w:val="00C13EA2"/>
    <w:rsid w:val="00C153A5"/>
    <w:rsid w:val="00C20EDC"/>
    <w:rsid w:val="00C23057"/>
    <w:rsid w:val="00C258C1"/>
    <w:rsid w:val="00C36C36"/>
    <w:rsid w:val="00C71C0A"/>
    <w:rsid w:val="00C765E8"/>
    <w:rsid w:val="00C80D6E"/>
    <w:rsid w:val="00C83AFF"/>
    <w:rsid w:val="00C8686D"/>
    <w:rsid w:val="00C915E9"/>
    <w:rsid w:val="00C93FC9"/>
    <w:rsid w:val="00C9499C"/>
    <w:rsid w:val="00C964ED"/>
    <w:rsid w:val="00C9714E"/>
    <w:rsid w:val="00CA722F"/>
    <w:rsid w:val="00CB0684"/>
    <w:rsid w:val="00CB1348"/>
    <w:rsid w:val="00CB1F10"/>
    <w:rsid w:val="00CB50B5"/>
    <w:rsid w:val="00CB6B43"/>
    <w:rsid w:val="00CC1DE1"/>
    <w:rsid w:val="00CC77AD"/>
    <w:rsid w:val="00CC7DAA"/>
    <w:rsid w:val="00CE01C4"/>
    <w:rsid w:val="00CE0F3A"/>
    <w:rsid w:val="00CE4F19"/>
    <w:rsid w:val="00D00026"/>
    <w:rsid w:val="00D11E23"/>
    <w:rsid w:val="00D20A0A"/>
    <w:rsid w:val="00D30FD4"/>
    <w:rsid w:val="00D31590"/>
    <w:rsid w:val="00D3550C"/>
    <w:rsid w:val="00D37C38"/>
    <w:rsid w:val="00D41E1E"/>
    <w:rsid w:val="00D43592"/>
    <w:rsid w:val="00D5111B"/>
    <w:rsid w:val="00D5490B"/>
    <w:rsid w:val="00D56DE9"/>
    <w:rsid w:val="00D623F0"/>
    <w:rsid w:val="00D66424"/>
    <w:rsid w:val="00D67291"/>
    <w:rsid w:val="00D80F38"/>
    <w:rsid w:val="00D81D4C"/>
    <w:rsid w:val="00D85BDF"/>
    <w:rsid w:val="00D8764E"/>
    <w:rsid w:val="00D91FF8"/>
    <w:rsid w:val="00D9204B"/>
    <w:rsid w:val="00DA0684"/>
    <w:rsid w:val="00DA5C2B"/>
    <w:rsid w:val="00DB5681"/>
    <w:rsid w:val="00DD2F1A"/>
    <w:rsid w:val="00DD6332"/>
    <w:rsid w:val="00DE3243"/>
    <w:rsid w:val="00DE3939"/>
    <w:rsid w:val="00DE4E15"/>
    <w:rsid w:val="00DE6D1E"/>
    <w:rsid w:val="00DE76C2"/>
    <w:rsid w:val="00DE776E"/>
    <w:rsid w:val="00DF6B45"/>
    <w:rsid w:val="00DF6FB6"/>
    <w:rsid w:val="00DF7ACC"/>
    <w:rsid w:val="00E001F3"/>
    <w:rsid w:val="00E00C3A"/>
    <w:rsid w:val="00E01617"/>
    <w:rsid w:val="00E065AD"/>
    <w:rsid w:val="00E06C22"/>
    <w:rsid w:val="00E1256D"/>
    <w:rsid w:val="00E16AC1"/>
    <w:rsid w:val="00E16CB7"/>
    <w:rsid w:val="00E237E0"/>
    <w:rsid w:val="00E303BE"/>
    <w:rsid w:val="00E437D9"/>
    <w:rsid w:val="00E441C4"/>
    <w:rsid w:val="00E47AFB"/>
    <w:rsid w:val="00E5170D"/>
    <w:rsid w:val="00E63033"/>
    <w:rsid w:val="00E6337D"/>
    <w:rsid w:val="00E63AE7"/>
    <w:rsid w:val="00E753A3"/>
    <w:rsid w:val="00E761AB"/>
    <w:rsid w:val="00E77DF1"/>
    <w:rsid w:val="00E80394"/>
    <w:rsid w:val="00E82ED8"/>
    <w:rsid w:val="00E836BF"/>
    <w:rsid w:val="00E8401D"/>
    <w:rsid w:val="00E849F6"/>
    <w:rsid w:val="00E84EB6"/>
    <w:rsid w:val="00E862CB"/>
    <w:rsid w:val="00E87411"/>
    <w:rsid w:val="00E91F86"/>
    <w:rsid w:val="00E93BF0"/>
    <w:rsid w:val="00E942D2"/>
    <w:rsid w:val="00E95E78"/>
    <w:rsid w:val="00E975B1"/>
    <w:rsid w:val="00EA5EE5"/>
    <w:rsid w:val="00EA7229"/>
    <w:rsid w:val="00EB60DE"/>
    <w:rsid w:val="00EB6F4C"/>
    <w:rsid w:val="00EC2CC9"/>
    <w:rsid w:val="00EC5A12"/>
    <w:rsid w:val="00ED2083"/>
    <w:rsid w:val="00ED46E2"/>
    <w:rsid w:val="00ED5950"/>
    <w:rsid w:val="00EE35CC"/>
    <w:rsid w:val="00EE64A5"/>
    <w:rsid w:val="00EE6DBA"/>
    <w:rsid w:val="00EE7ECE"/>
    <w:rsid w:val="00EF3110"/>
    <w:rsid w:val="00F01232"/>
    <w:rsid w:val="00F215DD"/>
    <w:rsid w:val="00F26D88"/>
    <w:rsid w:val="00F3458C"/>
    <w:rsid w:val="00F4141D"/>
    <w:rsid w:val="00F42CDF"/>
    <w:rsid w:val="00F44304"/>
    <w:rsid w:val="00F4498A"/>
    <w:rsid w:val="00F458E3"/>
    <w:rsid w:val="00F50C7A"/>
    <w:rsid w:val="00F5178F"/>
    <w:rsid w:val="00F55C3C"/>
    <w:rsid w:val="00F61E37"/>
    <w:rsid w:val="00F62491"/>
    <w:rsid w:val="00F62E85"/>
    <w:rsid w:val="00F63DB7"/>
    <w:rsid w:val="00F65D34"/>
    <w:rsid w:val="00F676B3"/>
    <w:rsid w:val="00F7354C"/>
    <w:rsid w:val="00F75C6B"/>
    <w:rsid w:val="00F75D74"/>
    <w:rsid w:val="00F77FE2"/>
    <w:rsid w:val="00F802D7"/>
    <w:rsid w:val="00F868E1"/>
    <w:rsid w:val="00F91FC5"/>
    <w:rsid w:val="00F95FB9"/>
    <w:rsid w:val="00FA2F33"/>
    <w:rsid w:val="00FA3B6A"/>
    <w:rsid w:val="00FB4F5C"/>
    <w:rsid w:val="00FB4FA4"/>
    <w:rsid w:val="00FC0E76"/>
    <w:rsid w:val="00FC134F"/>
    <w:rsid w:val="00FC2A64"/>
    <w:rsid w:val="00FD069A"/>
    <w:rsid w:val="00FD34F0"/>
    <w:rsid w:val="00FD7B36"/>
    <w:rsid w:val="00FE0BAE"/>
    <w:rsid w:val="00FE0DE5"/>
    <w:rsid w:val="00FE10DD"/>
    <w:rsid w:val="00FE5F3A"/>
    <w:rsid w:val="00FF14C2"/>
    <w:rsid w:val="00FF7290"/>
    <w:rsid w:val="00FF7D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B82DF"/>
  <w15:chartTrackingRefBased/>
  <w15:docId w15:val="{68ED7F1E-D91A-4B96-8FDA-E05BA30C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11B"/>
    <w:pPr>
      <w:spacing w:after="0" w:line="240" w:lineRule="auto"/>
    </w:pPr>
    <w:rPr>
      <w:rFonts w:ascii=".VnTime" w:eastAsia="Times New Roman" w:hAnsi=".VnTime" w:cs=".VnTime"/>
      <w:szCs w:val="28"/>
    </w:rPr>
  </w:style>
  <w:style w:type="paragraph" w:styleId="Heading1">
    <w:name w:val="heading 1"/>
    <w:basedOn w:val="Normal"/>
    <w:next w:val="Normal"/>
    <w:link w:val="Heading1Char"/>
    <w:uiPriority w:val="9"/>
    <w:qFormat/>
    <w:rsid w:val="00FF7290"/>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Cambria" w:hAnsi="Cambria" w:cs="Times New Roman"/>
      <w:b/>
      <w:bCs/>
      <w:kern w:val="32"/>
      <w:sz w:val="32"/>
      <w:szCs w:val="32"/>
      <w:lang w:val="x-none" w:eastAsia="x-none"/>
    </w:rPr>
  </w:style>
  <w:style w:type="paragraph" w:styleId="Heading7">
    <w:name w:val="heading 7"/>
    <w:basedOn w:val="Normal"/>
    <w:next w:val="Normal"/>
    <w:link w:val="Heading7Char"/>
    <w:uiPriority w:val="9"/>
    <w:semiHidden/>
    <w:unhideWhenUsed/>
    <w:qFormat/>
    <w:rsid w:val="004A0BF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7290"/>
    <w:rPr>
      <w:rFonts w:ascii="Cambria" w:eastAsia="Times New Roman" w:hAnsi="Cambria" w:cs="Times New Roman"/>
      <w:b/>
      <w:bCs/>
      <w:kern w:val="32"/>
      <w:sz w:val="32"/>
      <w:szCs w:val="32"/>
      <w:lang w:val="x-none" w:eastAsia="x-none"/>
    </w:rPr>
  </w:style>
  <w:style w:type="paragraph" w:customStyle="1" w:styleId="2">
    <w:name w:val="2"/>
    <w:basedOn w:val="Normal"/>
    <w:uiPriority w:val="99"/>
    <w:rsid w:val="00F802D7"/>
    <w:pPr>
      <w:jc w:val="both"/>
    </w:pPr>
    <w:rPr>
      <w:rFonts w:cs="Times New Roman"/>
      <w:b/>
      <w:bCs/>
      <w:i/>
      <w:iCs/>
    </w:rPr>
  </w:style>
  <w:style w:type="paragraph" w:styleId="ListParagraph">
    <w:name w:val="List Paragraph"/>
    <w:aliases w:val="Resume Title,Colorful List - Accent 11,List Paragraph_Table bullets,Bullets - level 1,Bullets,List Paragraph (numbered (a)),List Paragraph1,List Paragraph Char Char Char,Use Case List Paragraph,List Paragraph2,ANNE"/>
    <w:basedOn w:val="Normal"/>
    <w:link w:val="ListParagraphChar"/>
    <w:uiPriority w:val="34"/>
    <w:qFormat/>
    <w:rsid w:val="000425B3"/>
    <w:pPr>
      <w:ind w:left="720"/>
      <w:contextualSpacing/>
    </w:p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unhideWhenUsed/>
    <w:rsid w:val="00D85BDF"/>
    <w:pPr>
      <w:tabs>
        <w:tab w:val="center" w:pos="4680"/>
        <w:tab w:val="right" w:pos="936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sid w:val="00D85BDF"/>
    <w:rPr>
      <w:rFonts w:ascii=".VnTime" w:eastAsia="Times New Roman" w:hAnsi=".VnTime" w:cs=".VnTime"/>
      <w:szCs w:val="28"/>
    </w:rPr>
  </w:style>
  <w:style w:type="paragraph" w:styleId="Footer">
    <w:name w:val="footer"/>
    <w:basedOn w:val="Normal"/>
    <w:link w:val="FooterChar"/>
    <w:uiPriority w:val="99"/>
    <w:unhideWhenUsed/>
    <w:rsid w:val="00D85BDF"/>
    <w:pPr>
      <w:tabs>
        <w:tab w:val="center" w:pos="4680"/>
        <w:tab w:val="right" w:pos="9360"/>
      </w:tabs>
    </w:pPr>
  </w:style>
  <w:style w:type="character" w:customStyle="1" w:styleId="FooterChar">
    <w:name w:val="Footer Char"/>
    <w:basedOn w:val="DefaultParagraphFont"/>
    <w:link w:val="Footer"/>
    <w:uiPriority w:val="99"/>
    <w:rsid w:val="00D85BDF"/>
    <w:rPr>
      <w:rFonts w:ascii=".VnTime" w:eastAsia="Times New Roman" w:hAnsi=".VnTime" w:cs=".VnTime"/>
      <w:szCs w:val="28"/>
    </w:rPr>
  </w:style>
  <w:style w:type="paragraph" w:styleId="BalloonText">
    <w:name w:val="Balloon Text"/>
    <w:basedOn w:val="Normal"/>
    <w:link w:val="BalloonTextChar"/>
    <w:uiPriority w:val="99"/>
    <w:semiHidden/>
    <w:unhideWhenUsed/>
    <w:rsid w:val="00E47A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7AFB"/>
    <w:rPr>
      <w:rFonts w:ascii="Segoe UI" w:eastAsia="Times New Roman" w:hAnsi="Segoe UI" w:cs="Segoe UI"/>
      <w:sz w:val="18"/>
      <w:szCs w:val="18"/>
    </w:rPr>
  </w:style>
  <w:style w:type="paragraph" w:styleId="Revision">
    <w:name w:val="Revision"/>
    <w:hidden/>
    <w:uiPriority w:val="99"/>
    <w:semiHidden/>
    <w:rsid w:val="00EF3110"/>
    <w:pPr>
      <w:spacing w:after="0" w:line="240" w:lineRule="auto"/>
    </w:pPr>
    <w:rPr>
      <w:rFonts w:ascii=".VnTime" w:eastAsia="Times New Roman" w:hAnsi=".VnTime" w:cs=".VnTime"/>
      <w:szCs w:val="28"/>
    </w:rPr>
  </w:style>
  <w:style w:type="paragraph" w:styleId="BodyText2">
    <w:name w:val="Body Text 2"/>
    <w:basedOn w:val="Normal"/>
    <w:link w:val="BodyText2Char"/>
    <w:rsid w:val="00176A25"/>
    <w:pPr>
      <w:spacing w:after="120" w:line="480" w:lineRule="auto"/>
    </w:pPr>
    <w:rPr>
      <w:rFonts w:ascii="Times New Roman" w:hAnsi="Times New Roman" w:cs="Times New Roman"/>
    </w:rPr>
  </w:style>
  <w:style w:type="character" w:customStyle="1" w:styleId="BodyText2Char">
    <w:name w:val="Body Text 2 Char"/>
    <w:basedOn w:val="DefaultParagraphFont"/>
    <w:link w:val="BodyText2"/>
    <w:rsid w:val="00176A25"/>
    <w:rPr>
      <w:rFonts w:eastAsia="Times New Roman" w:cs="Times New Roman"/>
      <w:szCs w:val="28"/>
    </w:rPr>
  </w:style>
  <w:style w:type="character" w:customStyle="1" w:styleId="ListParagraphChar">
    <w:name w:val="List Paragraph Char"/>
    <w:aliases w:val="Resume Title Char,Colorful List - Accent 11 Char,List Paragraph_Table bullets Char,Bullets - level 1 Char,Bullets Char,List Paragraph (numbered (a)) Char,List Paragraph1 Char,List Paragraph Char Char Char Char,List Paragraph2 Char"/>
    <w:link w:val="ListParagraph"/>
    <w:uiPriority w:val="34"/>
    <w:qFormat/>
    <w:locked/>
    <w:rsid w:val="00AF4F77"/>
    <w:rPr>
      <w:rFonts w:ascii=".VnTime" w:eastAsia="Times New Roman" w:hAnsi=".VnTime" w:cs=".VnTime"/>
      <w:szCs w:val="28"/>
    </w:rPr>
  </w:style>
  <w:style w:type="character" w:customStyle="1" w:styleId="Heading7Char">
    <w:name w:val="Heading 7 Char"/>
    <w:basedOn w:val="DefaultParagraphFont"/>
    <w:link w:val="Heading7"/>
    <w:uiPriority w:val="9"/>
    <w:semiHidden/>
    <w:rsid w:val="004A0BF1"/>
    <w:rPr>
      <w:rFonts w:asciiTheme="majorHAnsi" w:eastAsiaTheme="majorEastAsia" w:hAnsiTheme="majorHAnsi" w:cstheme="majorBidi"/>
      <w:i/>
      <w:iCs/>
      <w:color w:val="1F4D78" w:themeColor="accent1" w:themeShade="7F"/>
      <w:szCs w:val="28"/>
    </w:rPr>
  </w:style>
  <w:style w:type="paragraph" w:customStyle="1" w:styleId="DefaultParagraphFontParaCharCharCharCharCharCharChar">
    <w:name w:val="Default Paragraph Font Para Char Char Char Char Char Char Char"/>
    <w:basedOn w:val="Normal"/>
    <w:rsid w:val="00151388"/>
    <w:pPr>
      <w:spacing w:after="160" w:line="240" w:lineRule="exact"/>
    </w:pPr>
    <w:rPr>
      <w:rFonts w:ascii="Verdana" w:hAnsi="Verdana" w:cs="Times New Roman"/>
      <w:sz w:val="20"/>
      <w:szCs w:val="20"/>
    </w:rPr>
  </w:style>
  <w:style w:type="paragraph" w:customStyle="1" w:styleId="Listwletters">
    <w:name w:val="List w/letters"/>
    <w:basedOn w:val="Normal"/>
    <w:rsid w:val="00FC134F"/>
    <w:pPr>
      <w:spacing w:before="60" w:after="60"/>
    </w:pPr>
    <w:rPr>
      <w:rFonts w:ascii="Times New Roman" w:hAnsi="Times New Roman" w:cs="Times New Roman"/>
      <w:sz w:val="24"/>
      <w:szCs w:val="24"/>
    </w:r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sid w:val="00FC134F"/>
    <w:rPr>
      <w:rFonts w:ascii="Times New Roman" w:eastAsia="Times New Roman" w:hAnsi="Times New Roman" w:cs="Times New Roman"/>
      <w:szCs w:val="20"/>
    </w:rPr>
  </w:style>
  <w:style w:type="paragraph" w:styleId="NormalWeb">
    <w:name w:val="Normal (Web)"/>
    <w:basedOn w:val="Normal"/>
    <w:rsid w:val="00FC134F"/>
    <w:pPr>
      <w:spacing w:before="100" w:beforeAutospacing="1" w:after="100" w:afterAutospacing="1"/>
    </w:pPr>
    <w:rPr>
      <w:rFonts w:ascii="Times New Roman" w:eastAsia="SimSun" w:hAnsi="Times New Roman" w:cs="Times New Roman"/>
      <w:sz w:val="24"/>
      <w:szCs w:val="24"/>
    </w:rPr>
  </w:style>
  <w:style w:type="paragraph" w:customStyle="1" w:styleId="StyleHeading1ChapterBlack">
    <w:name w:val="Style Heading 1 Chapter+Black"/>
    <w:basedOn w:val="Normal"/>
    <w:rsid w:val="00FC134F"/>
    <w:pPr>
      <w:numPr>
        <w:numId w:val="17"/>
      </w:numPr>
      <w:spacing w:before="120" w:after="120"/>
      <w:jc w:val="center"/>
    </w:pPr>
    <w:rPr>
      <w:rFonts w:ascii="Times New Roman Bold" w:hAnsi="Times New Roman Bold" w:cs="Times New Roman"/>
      <w:b/>
    </w:rPr>
  </w:style>
  <w:style w:type="character" w:styleId="CommentReference">
    <w:name w:val="annotation reference"/>
    <w:basedOn w:val="DefaultParagraphFont"/>
    <w:uiPriority w:val="99"/>
    <w:semiHidden/>
    <w:unhideWhenUsed/>
    <w:rsid w:val="00D623F0"/>
    <w:rPr>
      <w:sz w:val="16"/>
      <w:szCs w:val="16"/>
    </w:rPr>
  </w:style>
  <w:style w:type="paragraph" w:styleId="CommentText">
    <w:name w:val="annotation text"/>
    <w:basedOn w:val="Normal"/>
    <w:link w:val="CommentTextChar"/>
    <w:uiPriority w:val="99"/>
    <w:semiHidden/>
    <w:unhideWhenUsed/>
    <w:rsid w:val="00D623F0"/>
    <w:rPr>
      <w:sz w:val="20"/>
      <w:szCs w:val="20"/>
    </w:rPr>
  </w:style>
  <w:style w:type="character" w:customStyle="1" w:styleId="CommentTextChar">
    <w:name w:val="Comment Text Char"/>
    <w:basedOn w:val="DefaultParagraphFont"/>
    <w:link w:val="CommentText"/>
    <w:uiPriority w:val="99"/>
    <w:semiHidden/>
    <w:rsid w:val="00D623F0"/>
    <w:rPr>
      <w:rFonts w:ascii=".VnTime" w:eastAsia="Times New Roman" w:hAnsi=".VnTime" w:cs=".VnTime"/>
      <w:sz w:val="20"/>
      <w:szCs w:val="20"/>
    </w:rPr>
  </w:style>
  <w:style w:type="paragraph" w:styleId="CommentSubject">
    <w:name w:val="annotation subject"/>
    <w:basedOn w:val="CommentText"/>
    <w:next w:val="CommentText"/>
    <w:link w:val="CommentSubjectChar"/>
    <w:uiPriority w:val="99"/>
    <w:semiHidden/>
    <w:unhideWhenUsed/>
    <w:rsid w:val="00D623F0"/>
    <w:rPr>
      <w:b/>
      <w:bCs/>
    </w:rPr>
  </w:style>
  <w:style w:type="character" w:customStyle="1" w:styleId="CommentSubjectChar">
    <w:name w:val="Comment Subject Char"/>
    <w:basedOn w:val="CommentTextChar"/>
    <w:link w:val="CommentSubject"/>
    <w:uiPriority w:val="99"/>
    <w:semiHidden/>
    <w:rsid w:val="00D623F0"/>
    <w:rPr>
      <w:rFonts w:ascii=".VnTime" w:eastAsia="Times New Roman" w:hAnsi=".VnTime" w:cs=".VnTime"/>
      <w:b/>
      <w:bCs/>
      <w:sz w:val="20"/>
      <w:szCs w:val="20"/>
    </w:rPr>
  </w:style>
  <w:style w:type="character" w:styleId="Strong">
    <w:name w:val="Strong"/>
    <w:basedOn w:val="DefaultParagraphFont"/>
    <w:uiPriority w:val="22"/>
    <w:qFormat/>
    <w:rsid w:val="000F6891"/>
    <w:rPr>
      <w:b/>
      <w:bCs/>
    </w:rPr>
  </w:style>
  <w:style w:type="character" w:styleId="Emphasis">
    <w:name w:val="Emphasis"/>
    <w:basedOn w:val="DefaultParagraphFont"/>
    <w:uiPriority w:val="20"/>
    <w:qFormat/>
    <w:rsid w:val="000F6891"/>
    <w:rPr>
      <w:i/>
      <w:iCs/>
    </w:rPr>
  </w:style>
  <w:style w:type="paragraph" w:customStyle="1" w:styleId="ListwNr1Char">
    <w:name w:val="List w/Nr 1 Char"/>
    <w:basedOn w:val="Normal"/>
    <w:link w:val="ListwNr1CharChar"/>
    <w:uiPriority w:val="99"/>
    <w:rsid w:val="00F42CDF"/>
    <w:pPr>
      <w:spacing w:before="240" w:after="240"/>
    </w:pPr>
    <w:rPr>
      <w:rFonts w:ascii="Times New Roman" w:hAnsi="Times New Roman" w:cs="Times New Roman"/>
      <w:sz w:val="20"/>
      <w:szCs w:val="20"/>
      <w:lang w:val="x-none" w:eastAsia="x-none"/>
    </w:rPr>
  </w:style>
  <w:style w:type="character" w:customStyle="1" w:styleId="ListwNr1CharChar">
    <w:name w:val="List w/Nr 1 Char Char"/>
    <w:link w:val="ListwNr1Char"/>
    <w:uiPriority w:val="99"/>
    <w:qFormat/>
    <w:locked/>
    <w:rsid w:val="00F42CDF"/>
    <w:rPr>
      <w:rFonts w:eastAsia="Times New Roman"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213217">
      <w:bodyDiv w:val="1"/>
      <w:marLeft w:val="0"/>
      <w:marRight w:val="0"/>
      <w:marTop w:val="0"/>
      <w:marBottom w:val="0"/>
      <w:divBdr>
        <w:top w:val="none" w:sz="0" w:space="0" w:color="auto"/>
        <w:left w:val="none" w:sz="0" w:space="0" w:color="auto"/>
        <w:bottom w:val="none" w:sz="0" w:space="0" w:color="auto"/>
        <w:right w:val="none" w:sz="0" w:space="0" w:color="auto"/>
      </w:divBdr>
    </w:div>
    <w:div w:id="287048719">
      <w:bodyDiv w:val="1"/>
      <w:marLeft w:val="0"/>
      <w:marRight w:val="0"/>
      <w:marTop w:val="0"/>
      <w:marBottom w:val="0"/>
      <w:divBdr>
        <w:top w:val="none" w:sz="0" w:space="0" w:color="auto"/>
        <w:left w:val="none" w:sz="0" w:space="0" w:color="auto"/>
        <w:bottom w:val="none" w:sz="0" w:space="0" w:color="auto"/>
        <w:right w:val="none" w:sz="0" w:space="0" w:color="auto"/>
      </w:divBdr>
    </w:div>
    <w:div w:id="292104841">
      <w:bodyDiv w:val="1"/>
      <w:marLeft w:val="0"/>
      <w:marRight w:val="0"/>
      <w:marTop w:val="0"/>
      <w:marBottom w:val="0"/>
      <w:divBdr>
        <w:top w:val="none" w:sz="0" w:space="0" w:color="auto"/>
        <w:left w:val="none" w:sz="0" w:space="0" w:color="auto"/>
        <w:bottom w:val="none" w:sz="0" w:space="0" w:color="auto"/>
        <w:right w:val="none" w:sz="0" w:space="0" w:color="auto"/>
      </w:divBdr>
    </w:div>
    <w:div w:id="938876503">
      <w:bodyDiv w:val="1"/>
      <w:marLeft w:val="0"/>
      <w:marRight w:val="0"/>
      <w:marTop w:val="0"/>
      <w:marBottom w:val="0"/>
      <w:divBdr>
        <w:top w:val="none" w:sz="0" w:space="0" w:color="auto"/>
        <w:left w:val="none" w:sz="0" w:space="0" w:color="auto"/>
        <w:bottom w:val="none" w:sz="0" w:space="0" w:color="auto"/>
        <w:right w:val="none" w:sz="0" w:space="0" w:color="auto"/>
      </w:divBdr>
    </w:div>
    <w:div w:id="945042185">
      <w:bodyDiv w:val="1"/>
      <w:marLeft w:val="0"/>
      <w:marRight w:val="0"/>
      <w:marTop w:val="0"/>
      <w:marBottom w:val="0"/>
      <w:divBdr>
        <w:top w:val="none" w:sz="0" w:space="0" w:color="auto"/>
        <w:left w:val="none" w:sz="0" w:space="0" w:color="auto"/>
        <w:bottom w:val="none" w:sz="0" w:space="0" w:color="auto"/>
        <w:right w:val="none" w:sz="0" w:space="0" w:color="auto"/>
      </w:divBdr>
    </w:div>
    <w:div w:id="1070082682">
      <w:bodyDiv w:val="1"/>
      <w:marLeft w:val="0"/>
      <w:marRight w:val="0"/>
      <w:marTop w:val="0"/>
      <w:marBottom w:val="0"/>
      <w:divBdr>
        <w:top w:val="none" w:sz="0" w:space="0" w:color="auto"/>
        <w:left w:val="none" w:sz="0" w:space="0" w:color="auto"/>
        <w:bottom w:val="none" w:sz="0" w:space="0" w:color="auto"/>
        <w:right w:val="none" w:sz="0" w:space="0" w:color="auto"/>
      </w:divBdr>
    </w:div>
    <w:div w:id="176287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2D2AC-CC97-4B60-93B4-BC86CA190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2801</Words>
  <Characters>15966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Thu Huong</dc:creator>
  <cp:keywords/>
  <dc:description/>
  <cp:lastModifiedBy>Cuong Nguyen Tien</cp:lastModifiedBy>
  <cp:revision>16</cp:revision>
  <cp:lastPrinted>2025-07-30T06:30:00Z</cp:lastPrinted>
  <dcterms:created xsi:type="dcterms:W3CDTF">2025-09-15T05:53:00Z</dcterms:created>
  <dcterms:modified xsi:type="dcterms:W3CDTF">2025-09-16T12:51:00Z</dcterms:modified>
</cp:coreProperties>
</file>